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9C34D2" w14:textId="7DE6FB1C" w:rsidR="008E614D" w:rsidRDefault="7DE6FB1C" w:rsidP="3542251A">
      <w:pPr>
        <w:pStyle w:val="Title"/>
      </w:pPr>
      <w:bookmarkStart w:id="0" w:name="_GoBack"/>
      <w:bookmarkEnd w:id="0"/>
      <w:r>
        <w:t>Knowledge Transfer Plan</w:t>
      </w:r>
    </w:p>
    <w:p w14:paraId="51573D3B" w14:textId="23D770F6" w:rsidR="7DE6FB1C" w:rsidRDefault="23D770F6" w:rsidP="23D770F6">
      <w:pPr>
        <w:pStyle w:val="Subtitle"/>
      </w:pPr>
      <w:r w:rsidRPr="23D770F6">
        <w:t>&lt;Project, service or role name&gt;</w:t>
      </w:r>
    </w:p>
    <w:p w14:paraId="315A8E00" w14:textId="51F663CA" w:rsidR="7DE6FB1C" w:rsidRDefault="23D770F6" w:rsidP="23D770F6">
      <w:pPr>
        <w:pStyle w:val="Heading1"/>
      </w:pPr>
      <w:r w:rsidRPr="23D770F6">
        <w:t xml:space="preserve">Document Control </w:t>
      </w:r>
    </w:p>
    <w:tbl>
      <w:tblPr>
        <w:tblStyle w:val="GridTable2-Accent1"/>
        <w:tblW w:w="0" w:type="auto"/>
        <w:tblLook w:val="0200" w:firstRow="0" w:lastRow="0" w:firstColumn="0" w:lastColumn="0" w:noHBand="1" w:noVBand="0"/>
      </w:tblPr>
      <w:tblGrid>
        <w:gridCol w:w="2235"/>
        <w:gridCol w:w="7485"/>
      </w:tblGrid>
      <w:tr w:rsidR="7DE6FB1C" w14:paraId="1F88FE57"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53C3B745" w14:textId="629EDEE5" w:rsidR="7DE6FB1C" w:rsidRDefault="7DE6FB1C">
            <w:r w:rsidRPr="7DE6FB1C">
              <w:rPr>
                <w:rFonts w:ascii="Calibri" w:eastAsia="Calibri" w:hAnsi="Calibri" w:cs="Calibri"/>
              </w:rPr>
              <w:t xml:space="preserve">Author </w:t>
            </w:r>
          </w:p>
        </w:tc>
        <w:tc>
          <w:tcPr>
            <w:tcW w:w="7485" w:type="dxa"/>
          </w:tcPr>
          <w:p w14:paraId="5FD0B8C6" w14:textId="52F3C285"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66113B5B"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1E1ADE63" w14:textId="1141D884" w:rsidR="7DE6FB1C" w:rsidRDefault="7DE6FB1C">
            <w:r w:rsidRPr="7DE6FB1C">
              <w:rPr>
                <w:rFonts w:ascii="Calibri" w:eastAsia="Calibri" w:hAnsi="Calibri" w:cs="Calibri"/>
              </w:rPr>
              <w:t xml:space="preserve">Owner </w:t>
            </w:r>
          </w:p>
        </w:tc>
        <w:tc>
          <w:tcPr>
            <w:tcW w:w="7485" w:type="dxa"/>
          </w:tcPr>
          <w:p w14:paraId="2F8682D1" w14:textId="1D955405"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6C3BCF97"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61CDE083" w14:textId="34896C18" w:rsidR="7DE6FB1C" w:rsidRDefault="7DE6FB1C">
            <w:r w:rsidRPr="7DE6FB1C">
              <w:rPr>
                <w:rFonts w:ascii="Calibri" w:eastAsia="Calibri" w:hAnsi="Calibri" w:cs="Calibri"/>
              </w:rPr>
              <w:t xml:space="preserve">Document Number </w:t>
            </w:r>
          </w:p>
        </w:tc>
        <w:tc>
          <w:tcPr>
            <w:tcW w:w="7485" w:type="dxa"/>
          </w:tcPr>
          <w:p w14:paraId="3C89F796" w14:textId="237C2CC2"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1F80FE9F"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221624B5" w14:textId="245C980C" w:rsidR="7DE6FB1C" w:rsidRDefault="7DE6FB1C">
            <w:r w:rsidRPr="7DE6FB1C">
              <w:rPr>
                <w:rFonts w:ascii="Calibri" w:eastAsia="Calibri" w:hAnsi="Calibri" w:cs="Calibri"/>
              </w:rPr>
              <w:t xml:space="preserve">Product ID </w:t>
            </w:r>
          </w:p>
        </w:tc>
        <w:tc>
          <w:tcPr>
            <w:tcW w:w="7485" w:type="dxa"/>
          </w:tcPr>
          <w:p w14:paraId="2F6C4168" w14:textId="769ACF65"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315E0C1D"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7695E589" w14:textId="27396C1D" w:rsidR="7DE6FB1C" w:rsidRDefault="7DE6FB1C">
            <w:r w:rsidRPr="7DE6FB1C">
              <w:rPr>
                <w:rFonts w:ascii="Calibri" w:eastAsia="Calibri" w:hAnsi="Calibri" w:cs="Calibri"/>
              </w:rPr>
              <w:t xml:space="preserve">Version </w:t>
            </w:r>
          </w:p>
        </w:tc>
        <w:tc>
          <w:tcPr>
            <w:tcW w:w="7485" w:type="dxa"/>
          </w:tcPr>
          <w:p w14:paraId="186BB238" w14:textId="31DCABC6"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r w:rsidR="7DE6FB1C" w14:paraId="4F66C71E" w14:textId="77777777" w:rsidTr="23D770F6">
        <w:tc>
          <w:tcPr>
            <w:cnfStyle w:val="000010000000" w:firstRow="0" w:lastRow="0" w:firstColumn="0" w:lastColumn="0" w:oddVBand="1" w:evenVBand="0" w:oddHBand="0" w:evenHBand="0" w:firstRowFirstColumn="0" w:firstRowLastColumn="0" w:lastRowFirstColumn="0" w:lastRowLastColumn="0"/>
            <w:tcW w:w="2235" w:type="dxa"/>
          </w:tcPr>
          <w:p w14:paraId="4348EF4F" w14:textId="2C964578" w:rsidR="7DE6FB1C" w:rsidRDefault="7DE6FB1C">
            <w:r w:rsidRPr="7DE6FB1C">
              <w:rPr>
                <w:rFonts w:ascii="Calibri" w:eastAsia="Calibri" w:hAnsi="Calibri" w:cs="Calibri"/>
              </w:rPr>
              <w:t xml:space="preserve">Date Issued </w:t>
            </w:r>
          </w:p>
        </w:tc>
        <w:tc>
          <w:tcPr>
            <w:tcW w:w="7485" w:type="dxa"/>
          </w:tcPr>
          <w:p w14:paraId="354D7E81" w14:textId="3FDBB0E1" w:rsidR="7DE6FB1C" w:rsidRDefault="7DE6FB1C">
            <w:pPr>
              <w:cnfStyle w:val="000000000000" w:firstRow="0" w:lastRow="0" w:firstColumn="0" w:lastColumn="0" w:oddVBand="0" w:evenVBand="0" w:oddHBand="0" w:evenHBand="0" w:firstRowFirstColumn="0" w:firstRowLastColumn="0" w:lastRowFirstColumn="0" w:lastRowLastColumn="0"/>
            </w:pPr>
            <w:r w:rsidRPr="7DE6FB1C">
              <w:rPr>
                <w:rFonts w:ascii="Calibri" w:eastAsia="Calibri" w:hAnsi="Calibri" w:cs="Calibri"/>
              </w:rPr>
              <w:t xml:space="preserve"> </w:t>
            </w:r>
          </w:p>
        </w:tc>
      </w:tr>
    </w:tbl>
    <w:p w14:paraId="0515DA4E" w14:textId="7B20EA29" w:rsidR="7DE6FB1C" w:rsidRDefault="7DE6FB1C">
      <w:r w:rsidRPr="7DE6FB1C">
        <w:rPr>
          <w:rFonts w:ascii="Calibri" w:eastAsia="Calibri" w:hAnsi="Calibri" w:cs="Calibri"/>
        </w:rPr>
        <w:t xml:space="preserve"> </w:t>
      </w:r>
    </w:p>
    <w:p w14:paraId="7D07FD23" w14:textId="6E517310" w:rsidR="7DE6FB1C" w:rsidRDefault="23D770F6" w:rsidP="23D770F6">
      <w:pPr>
        <w:pStyle w:val="Heading1"/>
      </w:pPr>
      <w:r w:rsidRPr="23D770F6">
        <w:t xml:space="preserve">Approval </w:t>
      </w:r>
    </w:p>
    <w:tbl>
      <w:tblPr>
        <w:tblStyle w:val="GridTable4-Accent1"/>
        <w:tblW w:w="0" w:type="auto"/>
        <w:tblLook w:val="0620" w:firstRow="1" w:lastRow="0" w:firstColumn="0" w:lastColumn="0" w:noHBand="1" w:noVBand="1"/>
      </w:tblPr>
      <w:tblGrid>
        <w:gridCol w:w="2433"/>
        <w:gridCol w:w="2434"/>
        <w:gridCol w:w="2434"/>
        <w:gridCol w:w="2435"/>
      </w:tblGrid>
      <w:tr w:rsidR="7DE6FB1C" w14:paraId="451F427E" w14:textId="77777777" w:rsidTr="23D770F6">
        <w:trPr>
          <w:cnfStyle w:val="100000000000" w:firstRow="1" w:lastRow="0" w:firstColumn="0" w:lastColumn="0" w:oddVBand="0" w:evenVBand="0" w:oddHBand="0" w:evenHBand="0" w:firstRowFirstColumn="0" w:firstRowLastColumn="0" w:lastRowFirstColumn="0" w:lastRowLastColumn="0"/>
        </w:trPr>
        <w:tc>
          <w:tcPr>
            <w:tcW w:w="2437" w:type="dxa"/>
          </w:tcPr>
          <w:p w14:paraId="44FE920A" w14:textId="1B692F8B" w:rsidR="7DE6FB1C" w:rsidRDefault="7DE6FB1C">
            <w:r w:rsidRPr="7DE6FB1C">
              <w:rPr>
                <w:rFonts w:ascii="Calibri" w:eastAsia="Calibri" w:hAnsi="Calibri" w:cs="Calibri"/>
              </w:rPr>
              <w:t xml:space="preserve">Name </w:t>
            </w:r>
          </w:p>
        </w:tc>
        <w:tc>
          <w:tcPr>
            <w:tcW w:w="2437" w:type="dxa"/>
          </w:tcPr>
          <w:p w14:paraId="7CC5CE87" w14:textId="5FB9398F" w:rsidR="7DE6FB1C" w:rsidRDefault="7DE6FB1C">
            <w:r w:rsidRPr="7DE6FB1C">
              <w:rPr>
                <w:rFonts w:ascii="Calibri" w:eastAsia="Calibri" w:hAnsi="Calibri" w:cs="Calibri"/>
              </w:rPr>
              <w:t xml:space="preserve">Role </w:t>
            </w:r>
          </w:p>
        </w:tc>
        <w:tc>
          <w:tcPr>
            <w:tcW w:w="2437" w:type="dxa"/>
          </w:tcPr>
          <w:p w14:paraId="118A25E2" w14:textId="6D87441C" w:rsidR="7DE6FB1C" w:rsidRDefault="7DE6FB1C">
            <w:r w:rsidRPr="7DE6FB1C">
              <w:rPr>
                <w:rFonts w:ascii="Calibri" w:eastAsia="Calibri" w:hAnsi="Calibri" w:cs="Calibri"/>
              </w:rPr>
              <w:t xml:space="preserve"> Date  </w:t>
            </w:r>
          </w:p>
        </w:tc>
        <w:tc>
          <w:tcPr>
            <w:tcW w:w="2437" w:type="dxa"/>
          </w:tcPr>
          <w:p w14:paraId="6BFBCA54" w14:textId="16538724" w:rsidR="7DE6FB1C" w:rsidRDefault="7DE6FB1C">
            <w:r w:rsidRPr="7DE6FB1C">
              <w:rPr>
                <w:rFonts w:ascii="Calibri" w:eastAsia="Calibri" w:hAnsi="Calibri" w:cs="Calibri"/>
              </w:rPr>
              <w:t xml:space="preserve">Document Status </w:t>
            </w:r>
          </w:p>
        </w:tc>
      </w:tr>
      <w:tr w:rsidR="7DE6FB1C" w14:paraId="4EB77FC9" w14:textId="77777777" w:rsidTr="23D770F6">
        <w:tc>
          <w:tcPr>
            <w:tcW w:w="2437" w:type="dxa"/>
          </w:tcPr>
          <w:p w14:paraId="7A844451" w14:textId="69CE5C60" w:rsidR="7DE6FB1C" w:rsidRDefault="7DE6FB1C">
            <w:r w:rsidRPr="7DE6FB1C">
              <w:rPr>
                <w:rFonts w:ascii="Calibri" w:eastAsia="Calibri" w:hAnsi="Calibri" w:cs="Calibri"/>
              </w:rPr>
              <w:t xml:space="preserve"> </w:t>
            </w:r>
          </w:p>
        </w:tc>
        <w:tc>
          <w:tcPr>
            <w:tcW w:w="2437" w:type="dxa"/>
          </w:tcPr>
          <w:p w14:paraId="2EF9CEE2" w14:textId="2AFE0817" w:rsidR="7DE6FB1C" w:rsidRDefault="7DE6FB1C">
            <w:r w:rsidRPr="7DE6FB1C">
              <w:rPr>
                <w:rFonts w:ascii="Calibri" w:eastAsia="Calibri" w:hAnsi="Calibri" w:cs="Calibri"/>
              </w:rPr>
              <w:t xml:space="preserve"> </w:t>
            </w:r>
          </w:p>
        </w:tc>
        <w:tc>
          <w:tcPr>
            <w:tcW w:w="2437" w:type="dxa"/>
          </w:tcPr>
          <w:p w14:paraId="7EF1C8DD" w14:textId="7157C189" w:rsidR="7DE6FB1C" w:rsidRDefault="7DE6FB1C">
            <w:r w:rsidRPr="7DE6FB1C">
              <w:rPr>
                <w:rFonts w:ascii="Calibri" w:eastAsia="Calibri" w:hAnsi="Calibri" w:cs="Calibri"/>
              </w:rPr>
              <w:t xml:space="preserve"> </w:t>
            </w:r>
          </w:p>
        </w:tc>
        <w:tc>
          <w:tcPr>
            <w:tcW w:w="2437" w:type="dxa"/>
          </w:tcPr>
          <w:p w14:paraId="79650CE2" w14:textId="021B3DA2" w:rsidR="7DE6FB1C" w:rsidRDefault="7DE6FB1C">
            <w:r w:rsidRPr="7DE6FB1C">
              <w:rPr>
                <w:rFonts w:ascii="Calibri" w:eastAsia="Calibri" w:hAnsi="Calibri" w:cs="Calibri"/>
              </w:rPr>
              <w:t xml:space="preserve"> </w:t>
            </w:r>
          </w:p>
        </w:tc>
      </w:tr>
    </w:tbl>
    <w:p w14:paraId="61E07E58" w14:textId="3DDFE2FD" w:rsidR="7DE6FB1C" w:rsidRDefault="7DE6FB1C">
      <w:r w:rsidRPr="7DE6FB1C">
        <w:rPr>
          <w:rFonts w:ascii="Calibri" w:eastAsia="Calibri" w:hAnsi="Calibri" w:cs="Calibri"/>
        </w:rPr>
        <w:t xml:space="preserve"> </w:t>
      </w:r>
    </w:p>
    <w:p w14:paraId="4CD195E3" w14:textId="6FC737E3" w:rsidR="7DE6FB1C" w:rsidRDefault="23D770F6" w:rsidP="23D770F6">
      <w:pPr>
        <w:pStyle w:val="Heading1"/>
      </w:pPr>
      <w:r w:rsidRPr="23D770F6">
        <w:t xml:space="preserve">Revision History </w:t>
      </w:r>
    </w:p>
    <w:tbl>
      <w:tblPr>
        <w:tblStyle w:val="GridTable4-Accent1"/>
        <w:tblW w:w="0" w:type="auto"/>
        <w:tblLook w:val="0620" w:firstRow="1" w:lastRow="0" w:firstColumn="0" w:lastColumn="0" w:noHBand="1" w:noVBand="1"/>
      </w:tblPr>
      <w:tblGrid>
        <w:gridCol w:w="2434"/>
        <w:gridCol w:w="2434"/>
        <w:gridCol w:w="2434"/>
        <w:gridCol w:w="2434"/>
      </w:tblGrid>
      <w:tr w:rsidR="7DE6FB1C" w14:paraId="52395D3B" w14:textId="77777777" w:rsidTr="23D770F6">
        <w:trPr>
          <w:cnfStyle w:val="100000000000" w:firstRow="1" w:lastRow="0" w:firstColumn="0" w:lastColumn="0" w:oddVBand="0" w:evenVBand="0" w:oddHBand="0" w:evenHBand="0" w:firstRowFirstColumn="0" w:firstRowLastColumn="0" w:lastRowFirstColumn="0" w:lastRowLastColumn="0"/>
        </w:trPr>
        <w:tc>
          <w:tcPr>
            <w:tcW w:w="2437" w:type="dxa"/>
          </w:tcPr>
          <w:p w14:paraId="0E33E0F6" w14:textId="23303815" w:rsidR="7DE6FB1C" w:rsidRDefault="7DE6FB1C">
            <w:r w:rsidRPr="7DE6FB1C">
              <w:rPr>
                <w:rFonts w:ascii="Calibri" w:eastAsia="Calibri" w:hAnsi="Calibri" w:cs="Calibri"/>
              </w:rPr>
              <w:t xml:space="preserve">Date </w:t>
            </w:r>
          </w:p>
        </w:tc>
        <w:tc>
          <w:tcPr>
            <w:tcW w:w="2437" w:type="dxa"/>
          </w:tcPr>
          <w:p w14:paraId="5D29FC4F" w14:textId="4D30779D" w:rsidR="7DE6FB1C" w:rsidRDefault="7DE6FB1C">
            <w:r w:rsidRPr="7DE6FB1C">
              <w:rPr>
                <w:rFonts w:ascii="Calibri" w:eastAsia="Calibri" w:hAnsi="Calibri" w:cs="Calibri"/>
              </w:rPr>
              <w:t xml:space="preserve">Version </w:t>
            </w:r>
          </w:p>
        </w:tc>
        <w:tc>
          <w:tcPr>
            <w:tcW w:w="2437" w:type="dxa"/>
          </w:tcPr>
          <w:p w14:paraId="51FFD071" w14:textId="46057F86" w:rsidR="7DE6FB1C" w:rsidRDefault="7DE6FB1C">
            <w:r w:rsidRPr="7DE6FB1C">
              <w:rPr>
                <w:rFonts w:ascii="Calibri" w:eastAsia="Calibri" w:hAnsi="Calibri" w:cs="Calibri"/>
              </w:rPr>
              <w:t xml:space="preserve">Change History </w:t>
            </w:r>
          </w:p>
        </w:tc>
        <w:tc>
          <w:tcPr>
            <w:tcW w:w="2437" w:type="dxa"/>
          </w:tcPr>
          <w:p w14:paraId="145E0A9B" w14:textId="29CAF032" w:rsidR="7DE6FB1C" w:rsidRDefault="7DE6FB1C">
            <w:r w:rsidRPr="7DE6FB1C">
              <w:rPr>
                <w:rFonts w:ascii="Calibri" w:eastAsia="Calibri" w:hAnsi="Calibri" w:cs="Calibri"/>
              </w:rPr>
              <w:t xml:space="preserve">Author </w:t>
            </w:r>
          </w:p>
        </w:tc>
      </w:tr>
      <w:tr w:rsidR="7DE6FB1C" w14:paraId="09FD86DD" w14:textId="77777777" w:rsidTr="23D770F6">
        <w:tc>
          <w:tcPr>
            <w:tcW w:w="2437" w:type="dxa"/>
          </w:tcPr>
          <w:p w14:paraId="537E8D0C" w14:textId="1EE89314" w:rsidR="7DE6FB1C" w:rsidRDefault="7DE6FB1C">
            <w:r w:rsidRPr="7DE6FB1C">
              <w:rPr>
                <w:rFonts w:ascii="Calibri" w:eastAsia="Calibri" w:hAnsi="Calibri" w:cs="Calibri"/>
              </w:rPr>
              <w:t xml:space="preserve"> </w:t>
            </w:r>
          </w:p>
        </w:tc>
        <w:tc>
          <w:tcPr>
            <w:tcW w:w="2437" w:type="dxa"/>
          </w:tcPr>
          <w:p w14:paraId="61F62761" w14:textId="5FDF0040" w:rsidR="7DE6FB1C" w:rsidRDefault="7DE6FB1C">
            <w:r w:rsidRPr="7DE6FB1C">
              <w:rPr>
                <w:rFonts w:ascii="Calibri" w:eastAsia="Calibri" w:hAnsi="Calibri" w:cs="Calibri"/>
              </w:rPr>
              <w:t xml:space="preserve"> </w:t>
            </w:r>
          </w:p>
        </w:tc>
        <w:tc>
          <w:tcPr>
            <w:tcW w:w="2437" w:type="dxa"/>
          </w:tcPr>
          <w:p w14:paraId="33536E68" w14:textId="5D5B1B25" w:rsidR="7DE6FB1C" w:rsidRDefault="7DE6FB1C">
            <w:r w:rsidRPr="7DE6FB1C">
              <w:rPr>
                <w:rFonts w:ascii="Calibri" w:eastAsia="Calibri" w:hAnsi="Calibri" w:cs="Calibri"/>
              </w:rPr>
              <w:t xml:space="preserve"> </w:t>
            </w:r>
          </w:p>
        </w:tc>
        <w:tc>
          <w:tcPr>
            <w:tcW w:w="2437" w:type="dxa"/>
          </w:tcPr>
          <w:p w14:paraId="2A56656A" w14:textId="6BBC7567" w:rsidR="7DE6FB1C" w:rsidRDefault="7DE6FB1C">
            <w:r w:rsidRPr="7DE6FB1C">
              <w:rPr>
                <w:rFonts w:ascii="Calibri" w:eastAsia="Calibri" w:hAnsi="Calibri" w:cs="Calibri"/>
              </w:rPr>
              <w:t xml:space="preserve"> </w:t>
            </w:r>
          </w:p>
        </w:tc>
      </w:tr>
    </w:tbl>
    <w:p w14:paraId="537C4350" w14:textId="388809DA" w:rsidR="7DE6FB1C" w:rsidRDefault="7DE6FB1C">
      <w:r w:rsidRPr="7DE6FB1C">
        <w:rPr>
          <w:rFonts w:ascii="Calibri" w:eastAsia="Calibri" w:hAnsi="Calibri" w:cs="Calibri"/>
        </w:rPr>
        <w:t xml:space="preserve"> </w:t>
      </w:r>
    </w:p>
    <w:p w14:paraId="1BA62046" w14:textId="7786A763" w:rsidR="7DE6FB1C" w:rsidRDefault="23D770F6" w:rsidP="23D770F6">
      <w:pPr>
        <w:pStyle w:val="Heading1"/>
      </w:pPr>
      <w:r w:rsidRPr="23D770F6">
        <w:t xml:space="preserve">Distribution </w:t>
      </w:r>
    </w:p>
    <w:tbl>
      <w:tblPr>
        <w:tblStyle w:val="GridTable4-Accent1"/>
        <w:tblW w:w="0" w:type="auto"/>
        <w:tblLook w:val="0620" w:firstRow="1" w:lastRow="0" w:firstColumn="0" w:lastColumn="0" w:noHBand="1" w:noVBand="1"/>
      </w:tblPr>
      <w:tblGrid>
        <w:gridCol w:w="2434"/>
        <w:gridCol w:w="2434"/>
        <w:gridCol w:w="2434"/>
        <w:gridCol w:w="2434"/>
      </w:tblGrid>
      <w:tr w:rsidR="7DE6FB1C" w14:paraId="37237AFC" w14:textId="77777777" w:rsidTr="23D770F6">
        <w:trPr>
          <w:cnfStyle w:val="100000000000" w:firstRow="1" w:lastRow="0" w:firstColumn="0" w:lastColumn="0" w:oddVBand="0" w:evenVBand="0" w:oddHBand="0" w:evenHBand="0" w:firstRowFirstColumn="0" w:firstRowLastColumn="0" w:lastRowFirstColumn="0" w:lastRowLastColumn="0"/>
        </w:trPr>
        <w:tc>
          <w:tcPr>
            <w:tcW w:w="2437" w:type="dxa"/>
          </w:tcPr>
          <w:p w14:paraId="6DA99F4B" w14:textId="3CAA103F" w:rsidR="7DE6FB1C" w:rsidRDefault="7DE6FB1C">
            <w:r w:rsidRPr="7DE6FB1C">
              <w:rPr>
                <w:rFonts w:ascii="Calibri" w:eastAsia="Calibri" w:hAnsi="Calibri" w:cs="Calibri"/>
              </w:rPr>
              <w:t xml:space="preserve">Name  </w:t>
            </w:r>
          </w:p>
        </w:tc>
        <w:tc>
          <w:tcPr>
            <w:tcW w:w="2437" w:type="dxa"/>
          </w:tcPr>
          <w:p w14:paraId="54E37C74" w14:textId="1FBFB0B4" w:rsidR="7DE6FB1C" w:rsidRDefault="7DE6FB1C">
            <w:r w:rsidRPr="7DE6FB1C">
              <w:rPr>
                <w:rFonts w:ascii="Calibri" w:eastAsia="Calibri" w:hAnsi="Calibri" w:cs="Calibri"/>
              </w:rPr>
              <w:t xml:space="preserve">Role  </w:t>
            </w:r>
          </w:p>
        </w:tc>
        <w:tc>
          <w:tcPr>
            <w:tcW w:w="2437" w:type="dxa"/>
          </w:tcPr>
          <w:p w14:paraId="085DB7B9" w14:textId="687B1E46" w:rsidR="7DE6FB1C" w:rsidRDefault="7DE6FB1C">
            <w:r w:rsidRPr="7DE6FB1C">
              <w:rPr>
                <w:rFonts w:ascii="Calibri" w:eastAsia="Calibri" w:hAnsi="Calibri" w:cs="Calibri"/>
              </w:rPr>
              <w:t xml:space="preserve">Version  </w:t>
            </w:r>
          </w:p>
        </w:tc>
        <w:tc>
          <w:tcPr>
            <w:tcW w:w="2437" w:type="dxa"/>
          </w:tcPr>
          <w:p w14:paraId="2B9DFCF5" w14:textId="551AAB4D" w:rsidR="7DE6FB1C" w:rsidRDefault="7DE6FB1C">
            <w:r w:rsidRPr="7DE6FB1C">
              <w:rPr>
                <w:rFonts w:ascii="Calibri" w:eastAsia="Calibri" w:hAnsi="Calibri" w:cs="Calibri"/>
              </w:rPr>
              <w:t xml:space="preserve">Revision </w:t>
            </w:r>
          </w:p>
        </w:tc>
      </w:tr>
      <w:tr w:rsidR="7DE6FB1C" w14:paraId="1D20EE9E" w14:textId="77777777" w:rsidTr="23D770F6">
        <w:tc>
          <w:tcPr>
            <w:tcW w:w="2437" w:type="dxa"/>
          </w:tcPr>
          <w:p w14:paraId="1A9ABE92" w14:textId="3785873F" w:rsidR="7DE6FB1C" w:rsidRDefault="7DE6FB1C">
            <w:r w:rsidRPr="7DE6FB1C">
              <w:rPr>
                <w:rFonts w:ascii="Calibri" w:eastAsia="Calibri" w:hAnsi="Calibri" w:cs="Calibri"/>
              </w:rPr>
              <w:t xml:space="preserve"> </w:t>
            </w:r>
          </w:p>
        </w:tc>
        <w:tc>
          <w:tcPr>
            <w:tcW w:w="2437" w:type="dxa"/>
          </w:tcPr>
          <w:p w14:paraId="09116769" w14:textId="1392EB3B" w:rsidR="7DE6FB1C" w:rsidRDefault="7DE6FB1C">
            <w:r w:rsidRPr="7DE6FB1C">
              <w:rPr>
                <w:rFonts w:ascii="Calibri" w:eastAsia="Calibri" w:hAnsi="Calibri" w:cs="Calibri"/>
              </w:rPr>
              <w:t xml:space="preserve"> </w:t>
            </w:r>
          </w:p>
        </w:tc>
        <w:tc>
          <w:tcPr>
            <w:tcW w:w="2437" w:type="dxa"/>
          </w:tcPr>
          <w:p w14:paraId="2C743D50" w14:textId="03F5A8B5" w:rsidR="7DE6FB1C" w:rsidRDefault="7DE6FB1C">
            <w:r w:rsidRPr="7DE6FB1C">
              <w:rPr>
                <w:rFonts w:ascii="Calibri" w:eastAsia="Calibri" w:hAnsi="Calibri" w:cs="Calibri"/>
              </w:rPr>
              <w:t xml:space="preserve"> </w:t>
            </w:r>
          </w:p>
        </w:tc>
        <w:tc>
          <w:tcPr>
            <w:tcW w:w="2437" w:type="dxa"/>
          </w:tcPr>
          <w:p w14:paraId="710EFA0F" w14:textId="53E80F8E" w:rsidR="7DE6FB1C" w:rsidRDefault="7DE6FB1C">
            <w:r w:rsidRPr="7DE6FB1C">
              <w:rPr>
                <w:rFonts w:ascii="Calibri" w:eastAsia="Calibri" w:hAnsi="Calibri" w:cs="Calibri"/>
              </w:rPr>
              <w:t xml:space="preserve"> </w:t>
            </w:r>
          </w:p>
        </w:tc>
      </w:tr>
    </w:tbl>
    <w:p>
      <w:r>
        <w:br w:type="page"/>
      </w:r>
    </w:p>
    <w:p>
      <w:pPr>
        <w:pStyle w:val="Heading1"/>
      </w:pPr>
      <w:r>
        <w:t>About this document</w:t>
      </w:r>
    </w:p>
    <w:p>
      <w:pPr/>
      <w:r>
        <w:t>This Knowledge Transfer (KT) Plan is used whenever knowledge needs to move from one person, team or organisation to another: a team member leaving or changing role, a project handing a new service to business as usual, or a service moving between suppliers.</w:t>
      </w:r>
    </w:p>
    <w:p>
      <w:pPr/>
      <w:r>
        <w:t>It brings together three tools:</w:t>
      </w:r>
    </w:p>
    <w:p>
      <w:pPr>
        <w:pStyle w:val="ListParagraph"/>
        <w:spacing w:after="40"/>
      </w:pPr>
      <w:r>
        <w:t>•  Section 4, the 14 point KT agenda: the technical and service topics that need to be transferred for an application or service.</w:t>
      </w:r>
    </w:p>
    <w:p>
      <w:pPr>
        <w:pStyle w:val="ListParagraph"/>
        <w:spacing w:after="40"/>
      </w:pPr>
      <w:r>
        <w:t>•  Section 5, the self-help handover checklist: questions a leaver answers to hand over their role.</w:t>
      </w:r>
    </w:p>
    <w:p>
      <w:pPr>
        <w:pStyle w:val="ListParagraph"/>
        <w:spacing w:after="40"/>
      </w:pPr>
      <w:r>
        <w:t>•  Sections 6 and 7: the KT schedule, and sign-off confirming the recipient can do the job.</w:t>
      </w:r>
    </w:p>
    <w:p>
      <w:pPr>
        <w:pStyle w:val="Guidance"/>
      </w:pPr>
      <w:r>
        <w:t>Delete any sections that do not apply. Text in grey italics is guidance and should be removed before the document is issued.</w:t>
      </w:r>
    </w:p>
    <w:p>
      <w:pPr>
        <w:pStyle w:val="Heading1"/>
      </w:pPr>
      <w:r>
        <w:t>1. Knowledge Transfer Overview</w:t>
      </w:r>
    </w:p>
    <w:tbl>
      <w:tblPr>
        <w:tblStyle w:val="GridTable2-Accent1"/>
        <w:tblW w:type="auto" w:w="0"/>
        <w:tblLayout w:type="fixed"/>
        <w:tblLook w:firstColumn="1" w:firstRow="0" w:lastColumn="0" w:lastRow="0" w:noHBand="0" w:noVBand="1" w:val="0080"/>
      </w:tblPr>
      <w:tblGrid>
        <w:gridCol w:w="3118"/>
        <w:gridCol w:w="6520"/>
      </w:tblGrid>
      <w:tr>
        <w:tc>
          <w:tcPr>
            <w:tcW w:type="dxa" w:w="3118"/>
          </w:tcPr>
          <w:p>
            <w:r>
              <w:rPr>
                <w:b/>
                <w:sz w:val="19"/>
              </w:rPr>
              <w:t>Service / role being transferred</w:t>
            </w:r>
          </w:p>
        </w:tc>
        <w:tc>
          <w:tcPr>
            <w:tcW w:type="dxa" w:w="6520"/>
          </w:tcPr>
          <w:p/>
        </w:tc>
      </w:tr>
      <w:tr>
        <w:tc>
          <w:tcPr>
            <w:tcW w:type="dxa" w:w="3118"/>
          </w:tcPr>
          <w:p>
            <w:r>
              <w:rPr>
                <w:b/>
                <w:sz w:val="19"/>
              </w:rPr>
              <w:t>Reason for transfer</w:t>
            </w:r>
          </w:p>
        </w:tc>
        <w:tc>
          <w:tcPr>
            <w:tcW w:type="dxa" w:w="6520"/>
          </w:tcPr>
          <w:p/>
        </w:tc>
      </w:tr>
      <w:tr>
        <w:tc>
          <w:tcPr>
            <w:tcW w:type="dxa" w:w="3118"/>
          </w:tcPr>
          <w:p>
            <w:r>
              <w:rPr>
                <w:b/>
                <w:sz w:val="19"/>
              </w:rPr>
              <w:t>Knowledge holder(s)</w:t>
            </w:r>
          </w:p>
        </w:tc>
        <w:tc>
          <w:tcPr>
            <w:tcW w:type="dxa" w:w="6520"/>
          </w:tcPr>
          <w:p/>
        </w:tc>
      </w:tr>
      <w:tr>
        <w:tc>
          <w:tcPr>
            <w:tcW w:type="dxa" w:w="3118"/>
          </w:tcPr>
          <w:p>
            <w:r>
              <w:rPr>
                <w:b/>
                <w:sz w:val="19"/>
              </w:rPr>
              <w:t>Knowledge recipient(s)</w:t>
            </w:r>
          </w:p>
        </w:tc>
        <w:tc>
          <w:tcPr>
            <w:tcW w:type="dxa" w:w="6520"/>
          </w:tcPr>
          <w:p/>
        </w:tc>
      </w:tr>
      <w:tr>
        <w:tc>
          <w:tcPr>
            <w:tcW w:type="dxa" w:w="3118"/>
          </w:tcPr>
          <w:p>
            <w:r>
              <w:rPr>
                <w:b/>
                <w:sz w:val="19"/>
              </w:rPr>
              <w:t>KT lead</w:t>
            </w:r>
          </w:p>
        </w:tc>
        <w:tc>
          <w:tcPr>
            <w:tcW w:type="dxa" w:w="6520"/>
          </w:tcPr>
          <w:p/>
        </w:tc>
      </w:tr>
      <w:tr>
        <w:tc>
          <w:tcPr>
            <w:tcW w:type="dxa" w:w="3118"/>
          </w:tcPr>
          <w:p>
            <w:r>
              <w:rPr>
                <w:b/>
                <w:sz w:val="19"/>
              </w:rPr>
              <w:t>KT sponsor / approver</w:t>
            </w:r>
          </w:p>
        </w:tc>
        <w:tc>
          <w:tcPr>
            <w:tcW w:type="dxa" w:w="6520"/>
          </w:tcPr>
          <w:p/>
        </w:tc>
      </w:tr>
      <w:tr>
        <w:tc>
          <w:tcPr>
            <w:tcW w:type="dxa" w:w="3118"/>
          </w:tcPr>
          <w:p>
            <w:r>
              <w:rPr>
                <w:b/>
                <w:sz w:val="19"/>
              </w:rPr>
              <w:t>KT start date</w:t>
            </w:r>
          </w:p>
        </w:tc>
        <w:tc>
          <w:tcPr>
            <w:tcW w:type="dxa" w:w="6520"/>
          </w:tcPr>
          <w:p/>
        </w:tc>
      </w:tr>
      <w:tr>
        <w:tc>
          <w:tcPr>
            <w:tcW w:type="dxa" w:w="3118"/>
          </w:tcPr>
          <w:p>
            <w:r>
              <w:rPr>
                <w:b/>
                <w:sz w:val="19"/>
              </w:rPr>
              <w:t>Target completion date</w:t>
            </w:r>
          </w:p>
        </w:tc>
        <w:tc>
          <w:tcPr>
            <w:tcW w:type="dxa" w:w="6520"/>
          </w:tcPr>
          <w:p/>
        </w:tc>
      </w:tr>
      <w:tr>
        <w:tc>
          <w:tcPr>
            <w:tcW w:type="dxa" w:w="3118"/>
          </w:tcPr>
          <w:p>
            <w:r>
              <w:rPr>
                <w:b/>
                <w:sz w:val="19"/>
              </w:rPr>
              <w:t>Exit criteria</w:t>
            </w:r>
          </w:p>
        </w:tc>
        <w:tc>
          <w:tcPr>
            <w:tcW w:type="dxa" w:w="6520"/>
          </w:tcPr>
          <w:p/>
        </w:tc>
      </w:tr>
    </w:tbl>
    <w:p/>
    <w:p>
      <w:pPr>
        <w:pStyle w:val="Guidance"/>
      </w:pPr>
      <w:r>
        <w:t>Reason for transfer, e.g. leaver, role change, project handover to BAU, supplier transition or exit, insourcing / outsourcing, succession planning. Exit criteria describe how you will know the transfer is complete, e.g. the recipient has run the service unaided for two weeks.</w:t>
      </w:r>
    </w:p>
    <w:p>
      <w:pPr>
        <w:pStyle w:val="Heading1"/>
      </w:pPr>
      <w:r>
        <w:t>2. Key Success Factors</w:t>
      </w:r>
    </w:p>
    <w:p>
      <w:pPr/>
      <w:r>
        <w:t>Confirm each of these is in place before knowledge transfer starts. Raise anything that is not as a risk.</w:t>
      </w:r>
    </w:p>
    <w:p>
      <w:pPr>
        <w:pStyle w:val="ListParagraph"/>
        <w:spacing w:after="40"/>
      </w:pPr>
      <w:r>
        <w:t>☐  A motivated knowledge holder who is willing to cooperate</w:t>
      </w:r>
    </w:p>
    <w:p>
      <w:pPr>
        <w:pStyle w:val="ListParagraph"/>
        <w:spacing w:after="40"/>
      </w:pPr>
      <w:r>
        <w:t>☐  A motivated knowledge recipient who is willing to cooperate</w:t>
      </w:r>
    </w:p>
    <w:p>
      <w:pPr>
        <w:pStyle w:val="ListParagraph"/>
        <w:spacing w:after="40"/>
      </w:pPr>
      <w:r>
        <w:t>☐  Sufficient time to perform knowledge transfer activities (e.g. shadowing, reverse shadowing, workshops)</w:t>
      </w:r>
    </w:p>
    <w:p>
      <w:pPr>
        <w:pStyle w:val="ListParagraph"/>
        <w:spacing w:after="40"/>
      </w:pPr>
      <w:r>
        <w:t>☐  Sufficient time to prepare knowledge sharing materials and resources</w:t>
      </w:r>
    </w:p>
    <w:p>
      <w:pPr>
        <w:pStyle w:val="ListParagraph"/>
        <w:spacing w:after="40"/>
      </w:pPr>
      <w:r>
        <w:t>☐  A clear transition plan and handover process</w:t>
      </w:r>
    </w:p>
    <w:p>
      <w:pPr>
        <w:pStyle w:val="ListParagraph"/>
        <w:spacing w:after="40"/>
      </w:pPr>
      <w:r>
        <w:t>☐  Clear roles and responsibilities for knowledge transfer, agreed by holder and recipient</w:t>
      </w:r>
    </w:p>
    <w:p>
      <w:pPr>
        <w:pStyle w:val="ListParagraph"/>
        <w:spacing w:after="40"/>
      </w:pPr>
      <w:r>
        <w:t>☐  Good, up-to-date documentation</w:t>
      </w:r>
    </w:p>
    <w:p>
      <w:pPr>
        <w:pStyle w:val="Heading1"/>
      </w:pPr>
      <w:r>
        <w:t>3. Roles and Responsibilities</w:t>
      </w:r>
    </w:p>
    <w:tbl>
      <w:tblPr>
        <w:tblStyle w:val="GridTable4-Accent1"/>
        <w:tblW w:type="auto" w:w="0"/>
        <w:tblLayout w:type="fixed"/>
        <w:tblLook w:firstColumn="1" w:firstRow="1" w:lastColumn="0" w:lastRow="0" w:noHBand="0" w:noVBand="1" w:val="04A0"/>
      </w:tblPr>
      <w:tblGrid>
        <w:gridCol w:w="1984"/>
        <w:gridCol w:w="5386"/>
        <w:gridCol w:w="2268"/>
      </w:tblGrid>
      <w:tr>
        <w:trPr>
          <w:tblHeader w:val="true"/>
        </w:trPr>
        <w:tc>
          <w:tcPr>
            <w:tcW w:type="dxa" w:w="1984"/>
          </w:tcPr>
          <w:p>
            <w:r>
              <w:rPr>
                <w:sz w:val="19"/>
              </w:rPr>
              <w:t>Role</w:t>
            </w:r>
          </w:p>
        </w:tc>
        <w:tc>
          <w:tcPr>
            <w:tcW w:type="dxa" w:w="5386"/>
          </w:tcPr>
          <w:p>
            <w:r>
              <w:rPr>
                <w:sz w:val="19"/>
              </w:rPr>
              <w:t>Responsibilities</w:t>
            </w:r>
          </w:p>
        </w:tc>
        <w:tc>
          <w:tcPr>
            <w:tcW w:type="dxa" w:w="2268"/>
          </w:tcPr>
          <w:p>
            <w:r>
              <w:rPr>
                <w:sz w:val="19"/>
              </w:rPr>
              <w:t>Name</w:t>
            </w:r>
          </w:p>
        </w:tc>
      </w:tr>
      <w:tr>
        <w:tc>
          <w:tcPr>
            <w:tcW w:type="dxa" w:w="1984"/>
          </w:tcPr>
          <w:p>
            <w:r>
              <w:rPr>
                <w:sz w:val="19"/>
              </w:rPr>
              <w:t>KT sponsor</w:t>
            </w:r>
          </w:p>
        </w:tc>
        <w:tc>
          <w:tcPr>
            <w:tcW w:type="dxa" w:w="5386"/>
          </w:tcPr>
          <w:p>
            <w:r>
              <w:rPr>
                <w:sz w:val="19"/>
              </w:rPr>
              <w:t>Agrees the scope and time for KT, resolves conflicts over availability and signs off completion.</w:t>
            </w:r>
          </w:p>
        </w:tc>
        <w:tc>
          <w:tcPr>
            <w:tcW w:type="dxa" w:w="2268"/>
          </w:tcPr>
          <w:p>
            <w:r>
              <w:rPr>
                <w:sz w:val="19"/>
              </w:rPr>
            </w:r>
          </w:p>
        </w:tc>
      </w:tr>
      <w:tr>
        <w:tc>
          <w:tcPr>
            <w:tcW w:type="dxa" w:w="1984"/>
          </w:tcPr>
          <w:p>
            <w:r>
              <w:rPr>
                <w:sz w:val="19"/>
              </w:rPr>
              <w:t>KT lead</w:t>
            </w:r>
          </w:p>
        </w:tc>
        <w:tc>
          <w:tcPr>
            <w:tcW w:type="dxa" w:w="5386"/>
          </w:tcPr>
          <w:p>
            <w:r>
              <w:rPr>
                <w:sz w:val="19"/>
              </w:rPr>
              <w:t>Plans and schedules sessions, tracks progress against the agenda and reports risks.</w:t>
            </w:r>
          </w:p>
        </w:tc>
        <w:tc>
          <w:tcPr>
            <w:tcW w:type="dxa" w:w="2268"/>
          </w:tcPr>
          <w:p>
            <w:r>
              <w:rPr>
                <w:sz w:val="19"/>
              </w:rPr>
            </w:r>
          </w:p>
        </w:tc>
      </w:tr>
      <w:tr>
        <w:tc>
          <w:tcPr>
            <w:tcW w:type="dxa" w:w="1984"/>
          </w:tcPr>
          <w:p>
            <w:r>
              <w:rPr>
                <w:sz w:val="19"/>
              </w:rPr>
              <w:t>Knowledge holder</w:t>
            </w:r>
          </w:p>
        </w:tc>
        <w:tc>
          <w:tcPr>
            <w:tcW w:type="dxa" w:w="5386"/>
          </w:tcPr>
          <w:p>
            <w:r>
              <w:rPr>
                <w:sz w:val="19"/>
              </w:rPr>
              <w:t>Prepares materials, runs sessions, updates documentation and answers questions.</w:t>
            </w:r>
          </w:p>
        </w:tc>
        <w:tc>
          <w:tcPr>
            <w:tcW w:type="dxa" w:w="2268"/>
          </w:tcPr>
          <w:p>
            <w:r>
              <w:rPr>
                <w:sz w:val="19"/>
              </w:rPr>
            </w:r>
          </w:p>
        </w:tc>
      </w:tr>
      <w:tr>
        <w:tc>
          <w:tcPr>
            <w:tcW w:type="dxa" w:w="1984"/>
          </w:tcPr>
          <w:p>
            <w:r>
              <w:rPr>
                <w:sz w:val="19"/>
              </w:rPr>
              <w:t>Knowledge recipient</w:t>
            </w:r>
          </w:p>
        </w:tc>
        <w:tc>
          <w:tcPr>
            <w:tcW w:type="dxa" w:w="5386"/>
          </w:tcPr>
          <w:p>
            <w:r>
              <w:rPr>
                <w:sz w:val="19"/>
              </w:rPr>
              <w:t>Attends sessions, asks questions, practises the work and confirms understanding.</w:t>
            </w:r>
          </w:p>
        </w:tc>
        <w:tc>
          <w:tcPr>
            <w:tcW w:type="dxa" w:w="2268"/>
          </w:tcPr>
          <w:p>
            <w:r>
              <w:rPr>
                <w:sz w:val="19"/>
              </w:rPr>
            </w:r>
          </w:p>
        </w:tc>
      </w:tr>
      <w:tr>
        <w:tc>
          <w:tcPr>
            <w:tcW w:type="dxa" w:w="1984"/>
          </w:tcPr>
          <w:p>
            <w:r>
              <w:rPr>
                <w:sz w:val="19"/>
              </w:rPr>
              <w:t>Line manager(s)</w:t>
            </w:r>
          </w:p>
        </w:tc>
        <w:tc>
          <w:tcPr>
            <w:tcW w:type="dxa" w:w="5386"/>
          </w:tcPr>
          <w:p>
            <w:r>
              <w:rPr>
                <w:sz w:val="19"/>
              </w:rPr>
              <w:t>Releases time for holder and recipient and confirms the recipient is ready.</w:t>
            </w:r>
          </w:p>
        </w:tc>
        <w:tc>
          <w:tcPr>
            <w:tcW w:type="dxa" w:w="2268"/>
          </w:tcPr>
          <w:p>
            <w:r>
              <w:rPr>
                <w:sz w:val="19"/>
              </w:rPr>
            </w:r>
          </w:p>
        </w:tc>
      </w:tr>
    </w:tbl>
    <w:p/>
    <w:p>
      <w:pPr>
        <w:pStyle w:val="Heading2"/>
      </w:pPr>
      <w:r>
        <w:t>Knowledge Transfer Methods</w:t>
      </w:r>
    </w:p>
    <w:p>
      <w:pPr/>
      <w:r>
        <w:t>Choose the method that fits each topic. Mix methods: tell, show, do, then review.</w:t>
      </w:r>
    </w:p>
    <w:tbl>
      <w:tblPr>
        <w:tblStyle w:val="GridTable4-Accent1"/>
        <w:tblW w:type="auto" w:w="0"/>
        <w:tblLayout w:type="fixed"/>
        <w:tblLook w:firstColumn="1" w:firstRow="1" w:lastColumn="0" w:lastRow="0" w:noHBand="0" w:noVBand="1" w:val="04A0"/>
      </w:tblPr>
      <w:tblGrid>
        <w:gridCol w:w="1984"/>
        <w:gridCol w:w="4535"/>
        <w:gridCol w:w="3118"/>
      </w:tblGrid>
      <w:tr>
        <w:trPr>
          <w:tblHeader w:val="true"/>
        </w:trPr>
        <w:tc>
          <w:tcPr>
            <w:tcW w:type="dxa" w:w="1984"/>
          </w:tcPr>
          <w:p>
            <w:r>
              <w:rPr>
                <w:sz w:val="19"/>
              </w:rPr>
              <w:t>Method</w:t>
            </w:r>
          </w:p>
        </w:tc>
        <w:tc>
          <w:tcPr>
            <w:tcW w:type="dxa" w:w="4535"/>
          </w:tcPr>
          <w:p>
            <w:r>
              <w:rPr>
                <w:sz w:val="19"/>
              </w:rPr>
              <w:t>Description</w:t>
            </w:r>
          </w:p>
        </w:tc>
        <w:tc>
          <w:tcPr>
            <w:tcW w:type="dxa" w:w="3118"/>
          </w:tcPr>
          <w:p>
            <w:r>
              <w:rPr>
                <w:sz w:val="19"/>
              </w:rPr>
              <w:t>Use when</w:t>
            </w:r>
          </w:p>
        </w:tc>
      </w:tr>
      <w:tr>
        <w:tc>
          <w:tcPr>
            <w:tcW w:type="dxa" w:w="1984"/>
          </w:tcPr>
          <w:p>
            <w:r>
              <w:rPr>
                <w:sz w:val="19"/>
              </w:rPr>
              <w:t>Mentorship</w:t>
            </w:r>
          </w:p>
        </w:tc>
        <w:tc>
          <w:tcPr>
            <w:tcW w:type="dxa" w:w="4535"/>
          </w:tcPr>
          <w:p>
            <w:r>
              <w:rPr>
                <w:sz w:val="19"/>
              </w:rPr>
              <w:t>An experienced person guides the recipient over a period of time.</w:t>
            </w:r>
          </w:p>
        </w:tc>
        <w:tc>
          <w:tcPr>
            <w:tcW w:type="dxa" w:w="3118"/>
          </w:tcPr>
          <w:p>
            <w:r>
              <w:rPr>
                <w:sz w:val="19"/>
              </w:rPr>
              <w:t>Judgement-heavy roles, senior handovers</w:t>
            </w:r>
          </w:p>
        </w:tc>
      </w:tr>
      <w:tr>
        <w:tc>
          <w:tcPr>
            <w:tcW w:type="dxa" w:w="1984"/>
          </w:tcPr>
          <w:p>
            <w:r>
              <w:rPr>
                <w:sz w:val="19"/>
              </w:rPr>
              <w:t>Guided experience</w:t>
            </w:r>
          </w:p>
        </w:tc>
        <w:tc>
          <w:tcPr>
            <w:tcW w:type="dxa" w:w="4535"/>
          </w:tcPr>
          <w:p>
            <w:r>
              <w:rPr>
                <w:sz w:val="19"/>
              </w:rPr>
              <w:t>The recipient does the work with the knowledge holder on hand to help.</w:t>
            </w:r>
          </w:p>
        </w:tc>
        <w:tc>
          <w:tcPr>
            <w:tcW w:type="dxa" w:w="3118"/>
          </w:tcPr>
          <w:p>
            <w:r>
              <w:rPr>
                <w:sz w:val="19"/>
              </w:rPr>
              <w:t>Routine operational tasks</w:t>
            </w:r>
          </w:p>
        </w:tc>
      </w:tr>
      <w:tr>
        <w:tc>
          <w:tcPr>
            <w:tcW w:type="dxa" w:w="1984"/>
          </w:tcPr>
          <w:p>
            <w:r>
              <w:rPr>
                <w:sz w:val="19"/>
              </w:rPr>
              <w:t>Work shadowing</w:t>
            </w:r>
          </w:p>
        </w:tc>
        <w:tc>
          <w:tcPr>
            <w:tcW w:type="dxa" w:w="4535"/>
          </w:tcPr>
          <w:p>
            <w:r>
              <w:rPr>
                <w:sz w:val="19"/>
              </w:rPr>
              <w:t>The recipient watches the knowledge holder doing the job.</w:t>
            </w:r>
          </w:p>
        </w:tc>
        <w:tc>
          <w:tcPr>
            <w:tcW w:type="dxa" w:w="3118"/>
          </w:tcPr>
          <w:p>
            <w:r>
              <w:rPr>
                <w:sz w:val="19"/>
              </w:rPr>
              <w:t>Early in the transfer, to see the whole job</w:t>
            </w:r>
          </w:p>
        </w:tc>
      </w:tr>
      <w:tr>
        <w:tc>
          <w:tcPr>
            <w:tcW w:type="dxa" w:w="1984"/>
          </w:tcPr>
          <w:p>
            <w:r>
              <w:rPr>
                <w:sz w:val="19"/>
              </w:rPr>
              <w:t>Reverse shadowing</w:t>
            </w:r>
          </w:p>
        </w:tc>
        <w:tc>
          <w:tcPr>
            <w:tcW w:type="dxa" w:w="4535"/>
          </w:tcPr>
          <w:p>
            <w:r>
              <w:rPr>
                <w:sz w:val="19"/>
              </w:rPr>
              <w:t>The knowledge holder watches the recipient doing the job and gives feedback.</w:t>
            </w:r>
          </w:p>
        </w:tc>
        <w:tc>
          <w:tcPr>
            <w:tcW w:type="dxa" w:w="3118"/>
          </w:tcPr>
          <w:p>
            <w:r>
              <w:rPr>
                <w:sz w:val="19"/>
              </w:rPr>
              <w:t>Late in the transfer, to prove capability</w:t>
            </w:r>
          </w:p>
        </w:tc>
      </w:tr>
      <w:tr>
        <w:tc>
          <w:tcPr>
            <w:tcW w:type="dxa" w:w="1984"/>
          </w:tcPr>
          <w:p>
            <w:r>
              <w:rPr>
                <w:sz w:val="19"/>
              </w:rPr>
              <w:t>Paired work</w:t>
            </w:r>
          </w:p>
        </w:tc>
        <w:tc>
          <w:tcPr>
            <w:tcW w:type="dxa" w:w="4535"/>
          </w:tcPr>
          <w:p>
            <w:r>
              <w:rPr>
                <w:sz w:val="19"/>
              </w:rPr>
              <w:t>Holder and recipient share the work side by side.</w:t>
            </w:r>
          </w:p>
        </w:tc>
        <w:tc>
          <w:tcPr>
            <w:tcW w:type="dxa" w:w="3118"/>
          </w:tcPr>
          <w:p>
            <w:r>
              <w:rPr>
                <w:sz w:val="19"/>
              </w:rPr>
              <w:t>Technical work such as code or configuration</w:t>
            </w:r>
          </w:p>
        </w:tc>
      </w:tr>
      <w:tr>
        <w:tc>
          <w:tcPr>
            <w:tcW w:type="dxa" w:w="1984"/>
          </w:tcPr>
          <w:p>
            <w:r>
              <w:rPr>
                <w:sz w:val="19"/>
              </w:rPr>
              <w:t>Simulation</w:t>
            </w:r>
          </w:p>
        </w:tc>
        <w:tc>
          <w:tcPr>
            <w:tcW w:type="dxa" w:w="4535"/>
          </w:tcPr>
          <w:p>
            <w:r>
              <w:rPr>
                <w:sz w:val="19"/>
              </w:rPr>
              <w:t>The recipient practises in a safe, realistic scenario.</w:t>
            </w:r>
          </w:p>
        </w:tc>
        <w:tc>
          <w:tcPr>
            <w:tcW w:type="dxa" w:w="3118"/>
          </w:tcPr>
          <w:p>
            <w:r>
              <w:rPr>
                <w:sz w:val="19"/>
              </w:rPr>
              <w:t>Rare or high-risk events (e.g. disaster recovery)</w:t>
            </w:r>
          </w:p>
        </w:tc>
      </w:tr>
      <w:tr>
        <w:tc>
          <w:tcPr>
            <w:tcW w:type="dxa" w:w="1984"/>
          </w:tcPr>
          <w:p>
            <w:r>
              <w:rPr>
                <w:sz w:val="19"/>
              </w:rPr>
              <w:t>Guided experimentation</w:t>
            </w:r>
          </w:p>
        </w:tc>
        <w:tc>
          <w:tcPr>
            <w:tcW w:type="dxa" w:w="4535"/>
          </w:tcPr>
          <w:p>
            <w:r>
              <w:rPr>
                <w:sz w:val="19"/>
              </w:rPr>
              <w:t>The recipient tries approaches out, with the holder reviewing results.</w:t>
            </w:r>
          </w:p>
        </w:tc>
        <w:tc>
          <w:tcPr>
            <w:tcW w:type="dxa" w:w="3118"/>
          </w:tcPr>
          <w:p>
            <w:r>
              <w:rPr>
                <w:sz w:val="19"/>
              </w:rPr>
              <w:t>Problem solving and troubleshooting</w:t>
            </w:r>
          </w:p>
        </w:tc>
      </w:tr>
      <w:tr>
        <w:tc>
          <w:tcPr>
            <w:tcW w:type="dxa" w:w="1984"/>
          </w:tcPr>
          <w:p>
            <w:r>
              <w:rPr>
                <w:sz w:val="19"/>
              </w:rPr>
              <w:t>Workshops / walkthroughs</w:t>
            </w:r>
          </w:p>
        </w:tc>
        <w:tc>
          <w:tcPr>
            <w:tcW w:type="dxa" w:w="4535"/>
          </w:tcPr>
          <w:p>
            <w:r>
              <w:rPr>
                <w:sz w:val="19"/>
              </w:rPr>
              <w:t>Structured sessions covering a topic, document or code base.</w:t>
            </w:r>
          </w:p>
        </w:tc>
        <w:tc>
          <w:tcPr>
            <w:tcW w:type="dxa" w:w="3118"/>
          </w:tcPr>
          <w:p>
            <w:r>
              <w:rPr>
                <w:sz w:val="19"/>
              </w:rPr>
              <w:t>Architecture, documentation and process overviews</w:t>
            </w:r>
          </w:p>
        </w:tc>
      </w:tr>
      <w:tr>
        <w:tc>
          <w:tcPr>
            <w:tcW w:type="dxa" w:w="1984"/>
          </w:tcPr>
          <w:p>
            <w:r>
              <w:rPr>
                <w:sz w:val="19"/>
              </w:rPr>
              <w:t>Community of practice</w:t>
            </w:r>
          </w:p>
        </w:tc>
        <w:tc>
          <w:tcPr>
            <w:tcW w:type="dxa" w:w="4535"/>
          </w:tcPr>
          <w:p>
            <w:r>
              <w:rPr>
                <w:sz w:val="19"/>
              </w:rPr>
              <w:t>A group that shares knowledge on a topic over time.</w:t>
            </w:r>
          </w:p>
        </w:tc>
        <w:tc>
          <w:tcPr>
            <w:tcW w:type="dxa" w:w="3118"/>
          </w:tcPr>
          <w:p>
            <w:r>
              <w:rPr>
                <w:sz w:val="19"/>
              </w:rPr>
              <w:t>Knowledge spread across many people</w:t>
            </w:r>
          </w:p>
        </w:tc>
      </w:tr>
      <w:tr>
        <w:tc>
          <w:tcPr>
            <w:tcW w:type="dxa" w:w="1984"/>
          </w:tcPr>
          <w:p>
            <w:r>
              <w:rPr>
                <w:sz w:val="19"/>
              </w:rPr>
              <w:t>Narrative transfer</w:t>
            </w:r>
          </w:p>
        </w:tc>
        <w:tc>
          <w:tcPr>
            <w:tcW w:type="dxa" w:w="4535"/>
          </w:tcPr>
          <w:p>
            <w:r>
              <w:rPr>
                <w:sz w:val="19"/>
              </w:rPr>
              <w:t>Stories and case studies of what happened and why.</w:t>
            </w:r>
          </w:p>
        </w:tc>
        <w:tc>
          <w:tcPr>
            <w:tcW w:type="dxa" w:w="3118"/>
          </w:tcPr>
          <w:p>
            <w:r>
              <w:rPr>
                <w:sz w:val="19"/>
              </w:rPr>
              <w:t>History, pain points and lessons learned</w:t>
            </w:r>
          </w:p>
        </w:tc>
      </w:tr>
    </w:tbl>
    <w:p/>
    <w:p>
      <w:r>
        <w:br w:type="page"/>
      </w:r>
    </w:p>
    <w:p>
      <w:pPr>
        <w:pStyle w:val="Heading1"/>
      </w:pPr>
      <w:r>
        <w:t>4. Knowledge Transfer Agenda (14 Point Checklist)</w:t>
      </w:r>
    </w:p>
    <w:p>
      <w:pPr/>
      <w:r>
        <w:t>Use this agenda to plan transfer sessions for an application or service. Mark whether each topic applies, name the subject matter expert (SME), choose a method and estimate duration.</w:t>
      </w:r>
    </w:p>
    <w:tbl>
      <w:tblPr>
        <w:tblStyle w:val="GridTable4-Accent1"/>
        <w:tblW w:type="auto" w:w="0"/>
        <w:tblLayout w:type="fixed"/>
        <w:tblLook w:firstColumn="1" w:firstRow="1" w:lastColumn="0" w:lastRow="0" w:noHBand="0" w:noVBand="1" w:val="04A0"/>
      </w:tblPr>
      <w:tblGrid>
        <w:gridCol w:w="680"/>
        <w:gridCol w:w="3288"/>
        <w:gridCol w:w="1020"/>
        <w:gridCol w:w="1474"/>
        <w:gridCol w:w="1474"/>
        <w:gridCol w:w="737"/>
        <w:gridCol w:w="1077"/>
      </w:tblGrid>
      <w:tr>
        <w:trPr>
          <w:tblHeader w:val="true"/>
        </w:trPr>
        <w:tc>
          <w:tcPr>
            <w:tcW w:type="dxa" w:w="680"/>
          </w:tcPr>
          <w:p>
            <w:r>
              <w:rPr>
                <w:sz w:val="19"/>
              </w:rPr>
              <w:t>ID</w:t>
            </w:r>
          </w:p>
        </w:tc>
        <w:tc>
          <w:tcPr>
            <w:tcW w:type="dxa" w:w="3288"/>
          </w:tcPr>
          <w:p>
            <w:r>
              <w:rPr>
                <w:sz w:val="19"/>
              </w:rPr>
              <w:t>Topic</w:t>
            </w:r>
          </w:p>
        </w:tc>
        <w:tc>
          <w:tcPr>
            <w:tcW w:type="dxa" w:w="1020"/>
          </w:tcPr>
          <w:p>
            <w:r>
              <w:rPr>
                <w:sz w:val="19"/>
              </w:rPr>
              <w:t>Applies (Y/N)</w:t>
            </w:r>
          </w:p>
        </w:tc>
        <w:tc>
          <w:tcPr>
            <w:tcW w:type="dxa" w:w="1474"/>
          </w:tcPr>
          <w:p>
            <w:r>
              <w:rPr>
                <w:sz w:val="19"/>
              </w:rPr>
              <w:t>SME</w:t>
            </w:r>
          </w:p>
        </w:tc>
        <w:tc>
          <w:tcPr>
            <w:tcW w:type="dxa" w:w="1474"/>
          </w:tcPr>
          <w:p>
            <w:r>
              <w:rPr>
                <w:sz w:val="19"/>
              </w:rPr>
              <w:t>Method</w:t>
            </w:r>
          </w:p>
        </w:tc>
        <w:tc>
          <w:tcPr>
            <w:tcW w:type="dxa" w:w="737"/>
          </w:tcPr>
          <w:p>
            <w:r>
              <w:rPr>
                <w:sz w:val="19"/>
              </w:rPr>
              <w:t>Hours</w:t>
            </w:r>
          </w:p>
        </w:tc>
        <w:tc>
          <w:tcPr>
            <w:tcW w:type="dxa" w:w="1077"/>
          </w:tcPr>
          <w:p>
            <w:r>
              <w:rPr>
                <w:sz w:val="19"/>
              </w:rPr>
              <w:t>Doc available?</w:t>
            </w:r>
          </w:p>
        </w:tc>
      </w:tr>
      <w:tr>
        <w:tc>
          <w:tcPr>
            <w:tcW w:type="dxa" w:w="680"/>
          </w:tcPr>
          <w:p>
            <w:r>
              <w:rPr>
                <w:sz w:val="19"/>
              </w:rPr>
              <w:t>A1</w:t>
            </w:r>
          </w:p>
        </w:tc>
        <w:tc>
          <w:tcPr>
            <w:tcW w:type="dxa" w:w="3288"/>
          </w:tcPr>
          <w:p>
            <w:r>
              <w:rPr>
                <w:sz w:val="19"/>
              </w:rPr>
              <w:t>Architecture Overview and Application Environment</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A2</w:t>
            </w:r>
          </w:p>
        </w:tc>
        <w:tc>
          <w:tcPr>
            <w:tcW w:type="dxa" w:w="3288"/>
          </w:tcPr>
          <w:p>
            <w:r>
              <w:rPr>
                <w:sz w:val="19"/>
              </w:rPr>
              <w:t>Technical Architecture and Interfaces</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A3</w:t>
            </w:r>
          </w:p>
        </w:tc>
        <w:tc>
          <w:tcPr>
            <w:tcW w:type="dxa" w:w="3288"/>
          </w:tcPr>
          <w:p>
            <w:r>
              <w:rPr>
                <w:sz w:val="19"/>
              </w:rPr>
              <w:t>Support and Development Documentation Overview</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A4</w:t>
            </w:r>
          </w:p>
        </w:tc>
        <w:tc>
          <w:tcPr>
            <w:tcW w:type="dxa" w:w="3288"/>
          </w:tcPr>
          <w:p>
            <w:r>
              <w:rPr>
                <w:sz w:val="19"/>
              </w:rPr>
              <w:t>Components Detailed Presentation</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A5</w:t>
            </w:r>
          </w:p>
        </w:tc>
        <w:tc>
          <w:tcPr>
            <w:tcW w:type="dxa" w:w="3288"/>
          </w:tcPr>
          <w:p>
            <w:r>
              <w:rPr>
                <w:sz w:val="19"/>
              </w:rPr>
              <w:t>Data Description and Database Programs</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A6</w:t>
            </w:r>
          </w:p>
        </w:tc>
        <w:tc>
          <w:tcPr>
            <w:tcW w:type="dxa" w:w="3288"/>
          </w:tcPr>
          <w:p>
            <w:r>
              <w:rPr>
                <w:sz w:val="19"/>
              </w:rPr>
              <w:t>Maintenance and Support</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A7</w:t>
            </w:r>
          </w:p>
        </w:tc>
        <w:tc>
          <w:tcPr>
            <w:tcW w:type="dxa" w:w="3288"/>
          </w:tcPr>
          <w:p>
            <w:r>
              <w:rPr>
                <w:sz w:val="19"/>
              </w:rPr>
              <w:t>Development</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A8</w:t>
            </w:r>
          </w:p>
        </w:tc>
        <w:tc>
          <w:tcPr>
            <w:tcW w:type="dxa" w:w="3288"/>
          </w:tcPr>
          <w:p>
            <w:r>
              <w:rPr>
                <w:sz w:val="19"/>
              </w:rPr>
              <w:t>User Management</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A9</w:t>
            </w:r>
          </w:p>
        </w:tc>
        <w:tc>
          <w:tcPr>
            <w:tcW w:type="dxa" w:w="3288"/>
          </w:tcPr>
          <w:p>
            <w:r>
              <w:rPr>
                <w:sz w:val="19"/>
              </w:rPr>
              <w:t>Testing</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A10</w:t>
            </w:r>
          </w:p>
        </w:tc>
        <w:tc>
          <w:tcPr>
            <w:tcW w:type="dxa" w:w="3288"/>
          </w:tcPr>
          <w:p>
            <w:r>
              <w:rPr>
                <w:sz w:val="19"/>
              </w:rPr>
              <w:t>Network and IP Administration</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A11</w:t>
            </w:r>
          </w:p>
        </w:tc>
        <w:tc>
          <w:tcPr>
            <w:tcW w:type="dxa" w:w="3288"/>
          </w:tcPr>
          <w:p>
            <w:r>
              <w:rPr>
                <w:sz w:val="19"/>
              </w:rPr>
              <w:t>Service Support and Delivery</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A12</w:t>
            </w:r>
          </w:p>
        </w:tc>
        <w:tc>
          <w:tcPr>
            <w:tcW w:type="dxa" w:w="3288"/>
          </w:tcPr>
          <w:p>
            <w:r>
              <w:rPr>
                <w:sz w:val="19"/>
              </w:rPr>
              <w:t>Disaster Recovery</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A13</w:t>
            </w:r>
          </w:p>
        </w:tc>
        <w:tc>
          <w:tcPr>
            <w:tcW w:type="dxa" w:w="3288"/>
          </w:tcPr>
          <w:p>
            <w:r>
              <w:rPr>
                <w:sz w:val="19"/>
              </w:rPr>
              <w:t>Non-functional Requirements</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r>
        <w:tc>
          <w:tcPr>
            <w:tcW w:type="dxa" w:w="680"/>
          </w:tcPr>
          <w:p>
            <w:r>
              <w:rPr>
                <w:sz w:val="19"/>
              </w:rPr>
              <w:t>A14</w:t>
            </w:r>
          </w:p>
        </w:tc>
        <w:tc>
          <w:tcPr>
            <w:tcW w:type="dxa" w:w="3288"/>
          </w:tcPr>
          <w:p>
            <w:r>
              <w:rPr>
                <w:sz w:val="19"/>
              </w:rPr>
              <w:t>Historic and End User Pain Points</w:t>
            </w:r>
          </w:p>
        </w:tc>
        <w:tc>
          <w:tcPr>
            <w:tcW w:type="dxa" w:w="1020"/>
          </w:tcPr>
          <w:p>
            <w:r>
              <w:rPr>
                <w:sz w:val="19"/>
              </w:rPr>
            </w:r>
          </w:p>
        </w:tc>
        <w:tc>
          <w:tcPr>
            <w:tcW w:type="dxa" w:w="1474"/>
          </w:tcPr>
          <w:p>
            <w:r>
              <w:rPr>
                <w:sz w:val="19"/>
              </w:rPr>
            </w:r>
          </w:p>
        </w:tc>
        <w:tc>
          <w:tcPr>
            <w:tcW w:type="dxa" w:w="1474"/>
          </w:tcPr>
          <w:p>
            <w:r>
              <w:rPr>
                <w:sz w:val="19"/>
              </w:rPr>
            </w:r>
          </w:p>
        </w:tc>
        <w:tc>
          <w:tcPr>
            <w:tcW w:type="dxa" w:w="737"/>
          </w:tcPr>
          <w:p>
            <w:r>
              <w:rPr>
                <w:sz w:val="19"/>
              </w:rPr>
            </w:r>
          </w:p>
        </w:tc>
        <w:tc>
          <w:tcPr>
            <w:tcW w:type="dxa" w:w="1077"/>
          </w:tcPr>
          <w:p>
            <w:r>
              <w:rPr>
                <w:sz w:val="19"/>
              </w:rPr>
            </w:r>
          </w:p>
        </w:tc>
      </w:tr>
    </w:tbl>
    <w:p/>
    <w:p>
      <w:pPr>
        <w:pStyle w:val="Heading2"/>
      </w:pPr>
      <w:r>
        <w:t>A1. Architecture Overview and Application Environment</w:t>
      </w:r>
    </w:p>
    <w:p>
      <w:pPr>
        <w:pStyle w:val="Guidance"/>
      </w:pPr>
      <w:r>
        <w:t>The business context of the service: why it exists, who uses it and how it is organised.</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Purpose of the application (business purpose)</w:t>
            </w:r>
          </w:p>
        </w:tc>
        <w:tc>
          <w:tcPr>
            <w:tcW w:type="dxa" w:w="5102"/>
          </w:tcPr>
          <w:p>
            <w:r>
              <w:rPr>
                <w:sz w:val="19"/>
              </w:rPr>
            </w:r>
          </w:p>
        </w:tc>
      </w:tr>
      <w:tr>
        <w:tc>
          <w:tcPr>
            <w:tcW w:type="dxa" w:w="567"/>
          </w:tcPr>
          <w:p>
            <w:r>
              <w:rPr>
                <w:sz w:val="19"/>
              </w:rPr>
              <w:t>☐</w:t>
            </w:r>
          </w:p>
        </w:tc>
        <w:tc>
          <w:tcPr>
            <w:tcW w:type="dxa" w:w="3969"/>
          </w:tcPr>
          <w:p>
            <w:r>
              <w:rPr>
                <w:sz w:val="19"/>
              </w:rPr>
              <w:t>Criticality and business impact of the application</w:t>
            </w:r>
          </w:p>
        </w:tc>
        <w:tc>
          <w:tcPr>
            <w:tcW w:type="dxa" w:w="5102"/>
          </w:tcPr>
          <w:p>
            <w:r>
              <w:rPr>
                <w:sz w:val="19"/>
              </w:rPr>
            </w:r>
          </w:p>
        </w:tc>
      </w:tr>
      <w:tr>
        <w:tc>
          <w:tcPr>
            <w:tcW w:type="dxa" w:w="567"/>
          </w:tcPr>
          <w:p>
            <w:r>
              <w:rPr>
                <w:sz w:val="19"/>
              </w:rPr>
              <w:t>☐</w:t>
            </w:r>
          </w:p>
        </w:tc>
        <w:tc>
          <w:tcPr>
            <w:tcW w:type="dxa" w:w="3969"/>
          </w:tcPr>
          <w:p>
            <w:r>
              <w:rPr>
                <w:sz w:val="19"/>
              </w:rPr>
              <w:t>Business (functional) overview</w:t>
            </w:r>
          </w:p>
        </w:tc>
        <w:tc>
          <w:tcPr>
            <w:tcW w:type="dxa" w:w="5102"/>
          </w:tcPr>
          <w:p>
            <w:r>
              <w:rPr>
                <w:sz w:val="19"/>
              </w:rPr>
            </w:r>
          </w:p>
        </w:tc>
      </w:tr>
      <w:tr>
        <w:tc>
          <w:tcPr>
            <w:tcW w:type="dxa" w:w="567"/>
          </w:tcPr>
          <w:p>
            <w:r>
              <w:rPr>
                <w:sz w:val="19"/>
              </w:rPr>
              <w:t>☐</w:t>
            </w:r>
          </w:p>
        </w:tc>
        <w:tc>
          <w:tcPr>
            <w:tcW w:type="dxa" w:w="3969"/>
          </w:tcPr>
          <w:p>
            <w:r>
              <w:rPr>
                <w:sz w:val="19"/>
              </w:rPr>
              <w:t>How the asset / application is organised (locations, suppliers, teams)</w:t>
            </w:r>
          </w:p>
        </w:tc>
        <w:tc>
          <w:tcPr>
            <w:tcW w:type="dxa" w:w="5102"/>
          </w:tcPr>
          <w:p>
            <w:r>
              <w:rPr>
                <w:sz w:val="19"/>
              </w:rPr>
            </w:r>
          </w:p>
        </w:tc>
      </w:tr>
      <w:tr>
        <w:tc>
          <w:tcPr>
            <w:tcW w:type="dxa" w:w="567"/>
          </w:tcPr>
          <w:p>
            <w:r>
              <w:rPr>
                <w:sz w:val="19"/>
              </w:rPr>
              <w:t>☐</w:t>
            </w:r>
          </w:p>
        </w:tc>
        <w:tc>
          <w:tcPr>
            <w:tcW w:type="dxa" w:w="3969"/>
          </w:tcPr>
          <w:p>
            <w:r>
              <w:rPr>
                <w:sz w:val="19"/>
              </w:rPr>
              <w:t>Project or service team</w:t>
            </w:r>
          </w:p>
        </w:tc>
        <w:tc>
          <w:tcPr>
            <w:tcW w:type="dxa" w:w="5102"/>
          </w:tcPr>
          <w:p>
            <w:r>
              <w:rPr>
                <w:sz w:val="19"/>
              </w:rPr>
            </w:r>
          </w:p>
        </w:tc>
      </w:tr>
      <w:tr>
        <w:tc>
          <w:tcPr>
            <w:tcW w:type="dxa" w:w="567"/>
          </w:tcPr>
          <w:p>
            <w:r>
              <w:rPr>
                <w:sz w:val="19"/>
              </w:rPr>
              <w:t>☐</w:t>
            </w:r>
          </w:p>
        </w:tc>
        <w:tc>
          <w:tcPr>
            <w:tcW w:type="dxa" w:w="3969"/>
          </w:tcPr>
          <w:p>
            <w:r>
              <w:rPr>
                <w:sz w:val="19"/>
              </w:rPr>
              <w:t>External interfaces and contacts</w:t>
            </w:r>
          </w:p>
        </w:tc>
        <w:tc>
          <w:tcPr>
            <w:tcW w:type="dxa" w:w="5102"/>
          </w:tcPr>
          <w:p>
            <w:r>
              <w:rPr>
                <w:sz w:val="19"/>
              </w:rPr>
            </w:r>
          </w:p>
        </w:tc>
      </w:tr>
      <w:tr>
        <w:tc>
          <w:tcPr>
            <w:tcW w:type="dxa" w:w="567"/>
          </w:tcPr>
          <w:p>
            <w:r>
              <w:rPr>
                <w:sz w:val="19"/>
              </w:rPr>
              <w:t>☐</w:t>
            </w:r>
          </w:p>
        </w:tc>
        <w:tc>
          <w:tcPr>
            <w:tcW w:type="dxa" w:w="3969"/>
          </w:tcPr>
          <w:p>
            <w:r>
              <w:rPr>
                <w:sz w:val="19"/>
              </w:rPr>
              <w:t>Applicable certifications</w:t>
            </w:r>
          </w:p>
        </w:tc>
        <w:tc>
          <w:tcPr>
            <w:tcW w:type="dxa" w:w="5102"/>
          </w:tcPr>
          <w:p>
            <w:r>
              <w:rPr>
                <w:sz w:val="19"/>
              </w:rPr>
            </w:r>
          </w:p>
        </w:tc>
      </w:tr>
      <w:tr>
        <w:tc>
          <w:tcPr>
            <w:tcW w:type="dxa" w:w="567"/>
          </w:tcPr>
          <w:p>
            <w:r>
              <w:rPr>
                <w:sz w:val="19"/>
              </w:rPr>
              <w:t>☐</w:t>
            </w:r>
          </w:p>
        </w:tc>
        <w:tc>
          <w:tcPr>
            <w:tcW w:type="dxa" w:w="3969"/>
          </w:tcPr>
          <w:p>
            <w:r>
              <w:rPr>
                <w:sz w:val="19"/>
              </w:rPr>
              <w:t>Roadmap (future enhancements, releases, sunset plan)</w:t>
            </w:r>
          </w:p>
        </w:tc>
        <w:tc>
          <w:tcPr>
            <w:tcW w:type="dxa" w:w="5102"/>
          </w:tcPr>
          <w:p>
            <w:r>
              <w:rPr>
                <w:sz w:val="19"/>
              </w:rPr>
            </w:r>
          </w:p>
        </w:tc>
      </w:tr>
      <w:tr>
        <w:tc>
          <w:tcPr>
            <w:tcW w:type="dxa" w:w="567"/>
          </w:tcPr>
          <w:p>
            <w:r>
              <w:rPr>
                <w:sz w:val="19"/>
              </w:rPr>
              <w:t>☐</w:t>
            </w:r>
          </w:p>
        </w:tc>
        <w:tc>
          <w:tcPr>
            <w:tcW w:type="dxa" w:w="3969"/>
          </w:tcPr>
          <w:p>
            <w:r>
              <w:rPr>
                <w:sz w:val="19"/>
              </w:rPr>
              <w:t>Sub-contracts and partner resources</w:t>
            </w:r>
          </w:p>
        </w:tc>
        <w:tc>
          <w:tcPr>
            <w:tcW w:type="dxa" w:w="5102"/>
          </w:tcPr>
          <w:p>
            <w:r>
              <w:rPr>
                <w:sz w:val="19"/>
              </w:rPr>
            </w:r>
          </w:p>
        </w:tc>
      </w:tr>
      <w:tr>
        <w:tc>
          <w:tcPr>
            <w:tcW w:type="dxa" w:w="567"/>
          </w:tcPr>
          <w:p>
            <w:r>
              <w:rPr>
                <w:sz w:val="19"/>
              </w:rPr>
              <w:t>☐</w:t>
            </w:r>
          </w:p>
        </w:tc>
        <w:tc>
          <w:tcPr>
            <w:tcW w:type="dxa" w:w="3969"/>
          </w:tcPr>
          <w:p>
            <w:r>
              <w:rPr>
                <w:sz w:val="19"/>
              </w:rPr>
              <w:t>Tools used</w:t>
            </w:r>
          </w:p>
        </w:tc>
        <w:tc>
          <w:tcPr>
            <w:tcW w:type="dxa" w:w="5102"/>
          </w:tcPr>
          <w:p>
            <w:r>
              <w:rPr>
                <w:sz w:val="19"/>
              </w:rPr>
            </w:r>
          </w:p>
        </w:tc>
      </w:tr>
      <w:tr>
        <w:tc>
          <w:tcPr>
            <w:tcW w:type="dxa" w:w="567"/>
          </w:tcPr>
          <w:p>
            <w:r>
              <w:rPr>
                <w:sz w:val="19"/>
              </w:rPr>
              <w:t>☐</w:t>
            </w:r>
          </w:p>
        </w:tc>
        <w:tc>
          <w:tcPr>
            <w:tcW w:type="dxa" w:w="3969"/>
          </w:tcPr>
          <w:p>
            <w:r>
              <w:rPr>
                <w:sz w:val="19"/>
              </w:rPr>
              <w:t>Tool vendors, their contracts and contacts</w:t>
            </w:r>
          </w:p>
        </w:tc>
        <w:tc>
          <w:tcPr>
            <w:tcW w:type="dxa" w:w="5102"/>
          </w:tcPr>
          <w:p>
            <w:r>
              <w:rPr>
                <w:sz w:val="19"/>
              </w:rPr>
            </w:r>
          </w:p>
        </w:tc>
      </w:tr>
      <w:tr>
        <w:tc>
          <w:tcPr>
            <w:tcW w:type="dxa" w:w="567"/>
          </w:tcPr>
          <w:p>
            <w:r>
              <w:rPr>
                <w:sz w:val="19"/>
              </w:rPr>
              <w:t>☐</w:t>
            </w:r>
          </w:p>
        </w:tc>
        <w:tc>
          <w:tcPr>
            <w:tcW w:type="dxa" w:w="3969"/>
          </w:tcPr>
          <w:p>
            <w:r>
              <w:rPr>
                <w:sz w:val="19"/>
              </w:rPr>
              <w:t>Hardware details (production, development, test, performance test)</w:t>
            </w:r>
          </w:p>
        </w:tc>
        <w:tc>
          <w:tcPr>
            <w:tcW w:type="dxa" w:w="5102"/>
          </w:tcPr>
          <w:p>
            <w:r>
              <w:rPr>
                <w:sz w:val="19"/>
              </w:rPr>
            </w:r>
          </w:p>
        </w:tc>
      </w:tr>
      <w:tr>
        <w:tc>
          <w:tcPr>
            <w:tcW w:type="dxa" w:w="567"/>
          </w:tcPr>
          <w:p>
            <w:r>
              <w:rPr>
                <w:sz w:val="19"/>
              </w:rPr>
              <w:t>☐</w:t>
            </w:r>
          </w:p>
        </w:tc>
        <w:tc>
          <w:tcPr>
            <w:tcW w:type="dxa" w:w="3969"/>
          </w:tcPr>
          <w:p>
            <w:r>
              <w:rPr>
                <w:sz w:val="19"/>
              </w:rPr>
              <w:t>IP addresses</w:t>
            </w:r>
          </w:p>
        </w:tc>
        <w:tc>
          <w:tcPr>
            <w:tcW w:type="dxa" w:w="5102"/>
          </w:tcPr>
          <w:p>
            <w:r>
              <w:rPr>
                <w:sz w:val="19"/>
              </w:rPr>
            </w:r>
          </w:p>
        </w:tc>
      </w:tr>
      <w:tr>
        <w:tc>
          <w:tcPr>
            <w:tcW w:type="dxa" w:w="567"/>
          </w:tcPr>
          <w:p>
            <w:r>
              <w:rPr>
                <w:sz w:val="19"/>
              </w:rPr>
              <w:t>☐</w:t>
            </w:r>
          </w:p>
        </w:tc>
        <w:tc>
          <w:tcPr>
            <w:tcW w:type="dxa" w:w="3969"/>
          </w:tcPr>
          <w:p>
            <w:r>
              <w:rPr>
                <w:sz w:val="19"/>
              </w:rPr>
              <w:t>Network topology details</w:t>
            </w:r>
          </w:p>
        </w:tc>
        <w:tc>
          <w:tcPr>
            <w:tcW w:type="dxa" w:w="5102"/>
          </w:tcPr>
          <w:p>
            <w:r>
              <w:rPr>
                <w:sz w:val="19"/>
              </w:rPr>
            </w:r>
          </w:p>
        </w:tc>
      </w:tr>
      <w:tr>
        <w:tc>
          <w:tcPr>
            <w:tcW w:type="dxa" w:w="567"/>
          </w:tcPr>
          <w:p>
            <w:r>
              <w:rPr>
                <w:sz w:val="19"/>
              </w:rPr>
              <w:t>☐</w:t>
            </w:r>
          </w:p>
        </w:tc>
        <w:tc>
          <w:tcPr>
            <w:tcW w:type="dxa" w:w="3969"/>
          </w:tcPr>
          <w:p>
            <w:r>
              <w:rPr>
                <w:sz w:val="19"/>
              </w:rPr>
              <w:t>Configurations (e.g. mailboxes, call routing)</w:t>
            </w:r>
          </w:p>
        </w:tc>
        <w:tc>
          <w:tcPr>
            <w:tcW w:type="dxa" w:w="5102"/>
          </w:tcPr>
          <w:p>
            <w:r>
              <w:rPr>
                <w:sz w:val="19"/>
              </w:rPr>
            </w:r>
          </w:p>
        </w:tc>
      </w:tr>
      <w:tr>
        <w:tc>
          <w:tcPr>
            <w:tcW w:type="dxa" w:w="567"/>
          </w:tcPr>
          <w:p>
            <w:r>
              <w:rPr>
                <w:sz w:val="19"/>
              </w:rPr>
              <w:t>☐</w:t>
            </w:r>
          </w:p>
        </w:tc>
        <w:tc>
          <w:tcPr>
            <w:tcW w:type="dxa" w:w="3969"/>
          </w:tcPr>
          <w:p>
            <w:r>
              <w:rPr>
                <w:sz w:val="19"/>
              </w:rPr>
              <w:t>Effort spent on a monthly basis</w:t>
            </w:r>
          </w:p>
        </w:tc>
        <w:tc>
          <w:tcPr>
            <w:tcW w:type="dxa" w:w="5102"/>
          </w:tcPr>
          <w:p>
            <w:r>
              <w:rPr>
                <w:sz w:val="19"/>
              </w:rPr>
            </w:r>
          </w:p>
        </w:tc>
      </w:tr>
    </w:tbl>
    <w:p/>
    <w:p>
      <w:pPr>
        <w:pStyle w:val="Heading2"/>
      </w:pPr>
      <w:r>
        <w:t>A2. Technical Architecture and Interfaces</w:t>
      </w:r>
    </w:p>
    <w:p>
      <w:pPr>
        <w:pStyle w:val="Guidance"/>
      </w:pPr>
      <w:r>
        <w:t>How the solution is built and how it connects to everything around it.</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Detailed technical architecture, with diagrams</w:t>
            </w:r>
          </w:p>
        </w:tc>
        <w:tc>
          <w:tcPr>
            <w:tcW w:type="dxa" w:w="5102"/>
          </w:tcPr>
          <w:p>
            <w:r>
              <w:rPr>
                <w:sz w:val="19"/>
              </w:rPr>
            </w:r>
          </w:p>
        </w:tc>
      </w:tr>
      <w:tr>
        <w:tc>
          <w:tcPr>
            <w:tcW w:type="dxa" w:w="567"/>
          </w:tcPr>
          <w:p>
            <w:r>
              <w:rPr>
                <w:sz w:val="19"/>
              </w:rPr>
              <w:t>☐</w:t>
            </w:r>
          </w:p>
        </w:tc>
        <w:tc>
          <w:tcPr>
            <w:tcW w:type="dxa" w:w="3969"/>
          </w:tcPr>
          <w:p>
            <w:r>
              <w:rPr>
                <w:sz w:val="19"/>
              </w:rPr>
              <w:t>Interfaces and dependencies on other services and applications</w:t>
            </w:r>
          </w:p>
        </w:tc>
        <w:tc>
          <w:tcPr>
            <w:tcW w:type="dxa" w:w="5102"/>
          </w:tcPr>
          <w:p>
            <w:r>
              <w:rPr>
                <w:sz w:val="19"/>
              </w:rPr>
            </w:r>
          </w:p>
        </w:tc>
      </w:tr>
    </w:tbl>
    <w:p/>
    <w:p>
      <w:pPr>
        <w:pStyle w:val="Heading2"/>
      </w:pPr>
      <w:r>
        <w:t>A3. Support and Development Documentation Overview</w:t>
      </w:r>
    </w:p>
    <w:p>
      <w:pPr>
        <w:pStyle w:val="Guidance"/>
      </w:pPr>
      <w:r>
        <w:t>Where the documentation lives, how it is organised and who can change it.</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Documents available and how they are organised</w:t>
            </w:r>
          </w:p>
        </w:tc>
        <w:tc>
          <w:tcPr>
            <w:tcW w:type="dxa" w:w="5102"/>
          </w:tcPr>
          <w:p>
            <w:r>
              <w:rPr>
                <w:sz w:val="19"/>
              </w:rPr>
            </w:r>
          </w:p>
        </w:tc>
      </w:tr>
      <w:tr>
        <w:tc>
          <w:tcPr>
            <w:tcW w:type="dxa" w:w="567"/>
          </w:tcPr>
          <w:p>
            <w:r>
              <w:rPr>
                <w:sz w:val="19"/>
              </w:rPr>
              <w:t>☐</w:t>
            </w:r>
          </w:p>
        </w:tc>
        <w:tc>
          <w:tcPr>
            <w:tcW w:type="dxa" w:w="3969"/>
          </w:tcPr>
          <w:p>
            <w:r>
              <w:rPr>
                <w:sz w:val="19"/>
              </w:rPr>
              <w:t>Document locations</w:t>
            </w:r>
          </w:p>
        </w:tc>
        <w:tc>
          <w:tcPr>
            <w:tcW w:type="dxa" w:w="5102"/>
          </w:tcPr>
          <w:p>
            <w:r>
              <w:rPr>
                <w:sz w:val="19"/>
              </w:rPr>
            </w:r>
          </w:p>
        </w:tc>
      </w:tr>
      <w:tr>
        <w:tc>
          <w:tcPr>
            <w:tcW w:type="dxa" w:w="567"/>
          </w:tcPr>
          <w:p>
            <w:r>
              <w:rPr>
                <w:sz w:val="19"/>
              </w:rPr>
              <w:t>☐</w:t>
            </w:r>
          </w:p>
        </w:tc>
        <w:tc>
          <w:tcPr>
            <w:tcW w:type="dxa" w:w="3969"/>
          </w:tcPr>
          <w:p>
            <w:r>
              <w:rPr>
                <w:sz w:val="19"/>
              </w:rPr>
              <w:t>Access provision to view and update documents</w:t>
            </w:r>
          </w:p>
        </w:tc>
        <w:tc>
          <w:tcPr>
            <w:tcW w:type="dxa" w:w="5102"/>
          </w:tcPr>
          <w:p>
            <w:r>
              <w:rPr>
                <w:sz w:val="19"/>
              </w:rPr>
            </w:r>
          </w:p>
        </w:tc>
      </w:tr>
    </w:tbl>
    <w:p/>
    <w:p>
      <w:pPr>
        <w:pStyle w:val="Heading2"/>
      </w:pPr>
      <w:r>
        <w:t>A4. Components Detailed Presentation</w:t>
      </w:r>
    </w:p>
    <w:p>
      <w:pPr>
        <w:pStyle w:val="Guidance"/>
      </w:pPr>
      <w:r>
        <w:t>A walkthrough of each component, module and sub-system.</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Details of components, modules, sub-systems and sub-components</w:t>
            </w:r>
          </w:p>
        </w:tc>
        <w:tc>
          <w:tcPr>
            <w:tcW w:type="dxa" w:w="5102"/>
          </w:tcPr>
          <w:p>
            <w:r>
              <w:rPr>
                <w:sz w:val="19"/>
              </w:rPr>
            </w:r>
          </w:p>
        </w:tc>
      </w:tr>
      <w:tr>
        <w:tc>
          <w:tcPr>
            <w:tcW w:type="dxa" w:w="567"/>
          </w:tcPr>
          <w:p>
            <w:r>
              <w:rPr>
                <w:sz w:val="19"/>
              </w:rPr>
              <w:t>☐</w:t>
            </w:r>
          </w:p>
        </w:tc>
        <w:tc>
          <w:tcPr>
            <w:tcW w:type="dxa" w:w="3969"/>
          </w:tcPr>
          <w:p>
            <w:r>
              <w:rPr>
                <w:sz w:val="19"/>
              </w:rPr>
              <w:t>Documentation walkthrough</w:t>
            </w:r>
          </w:p>
        </w:tc>
        <w:tc>
          <w:tcPr>
            <w:tcW w:type="dxa" w:w="5102"/>
          </w:tcPr>
          <w:p>
            <w:r>
              <w:rPr>
                <w:sz w:val="19"/>
              </w:rPr>
            </w:r>
          </w:p>
        </w:tc>
      </w:tr>
      <w:tr>
        <w:tc>
          <w:tcPr>
            <w:tcW w:type="dxa" w:w="567"/>
          </w:tcPr>
          <w:p>
            <w:r>
              <w:rPr>
                <w:sz w:val="19"/>
              </w:rPr>
              <w:t>☐</w:t>
            </w:r>
          </w:p>
        </w:tc>
        <w:tc>
          <w:tcPr>
            <w:tcW w:type="dxa" w:w="3969"/>
          </w:tcPr>
          <w:p>
            <w:r>
              <w:rPr>
                <w:sz w:val="19"/>
              </w:rPr>
              <w:t>Code walkthrough</w:t>
            </w:r>
          </w:p>
        </w:tc>
        <w:tc>
          <w:tcPr>
            <w:tcW w:type="dxa" w:w="5102"/>
          </w:tcPr>
          <w:p>
            <w:r>
              <w:rPr>
                <w:sz w:val="19"/>
              </w:rPr>
            </w:r>
          </w:p>
        </w:tc>
      </w:tr>
      <w:tr>
        <w:tc>
          <w:tcPr>
            <w:tcW w:type="dxa" w:w="567"/>
          </w:tcPr>
          <w:p>
            <w:r>
              <w:rPr>
                <w:sz w:val="19"/>
              </w:rPr>
              <w:t>☐</w:t>
            </w:r>
          </w:p>
        </w:tc>
        <w:tc>
          <w:tcPr>
            <w:tcW w:type="dxa" w:w="3969"/>
          </w:tcPr>
          <w:p>
            <w:r>
              <w:rPr>
                <w:sz w:val="19"/>
              </w:rPr>
              <w:t>Macros and other scripts</w:t>
            </w:r>
          </w:p>
        </w:tc>
        <w:tc>
          <w:tcPr>
            <w:tcW w:type="dxa" w:w="5102"/>
          </w:tcPr>
          <w:p>
            <w:r>
              <w:rPr>
                <w:sz w:val="19"/>
              </w:rPr>
            </w:r>
          </w:p>
        </w:tc>
      </w:tr>
    </w:tbl>
    <w:p/>
    <w:p>
      <w:pPr>
        <w:pStyle w:val="Heading2"/>
      </w:pPr>
      <w:r>
        <w:t>A5. Data Description and Database Programs</w:t>
      </w:r>
    </w:p>
    <w:p>
      <w:pPr>
        <w:pStyle w:val="Guidance"/>
      </w:pPr>
      <w:r>
        <w:t>The data the service holds and how it is looked after.</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Database details</w:t>
            </w:r>
          </w:p>
        </w:tc>
        <w:tc>
          <w:tcPr>
            <w:tcW w:type="dxa" w:w="5102"/>
          </w:tcPr>
          <w:p>
            <w:r>
              <w:rPr>
                <w:sz w:val="19"/>
              </w:rPr>
            </w:r>
          </w:p>
        </w:tc>
      </w:tr>
      <w:tr>
        <w:tc>
          <w:tcPr>
            <w:tcW w:type="dxa" w:w="567"/>
          </w:tcPr>
          <w:p>
            <w:r>
              <w:rPr>
                <w:sz w:val="19"/>
              </w:rPr>
              <w:t>☐</w:t>
            </w:r>
          </w:p>
        </w:tc>
        <w:tc>
          <w:tcPr>
            <w:tcW w:type="dxa" w:w="3969"/>
          </w:tcPr>
          <w:p>
            <w:r>
              <w:rPr>
                <w:sz w:val="19"/>
              </w:rPr>
              <w:t>Scheduled database jobs</w:t>
            </w:r>
          </w:p>
        </w:tc>
        <w:tc>
          <w:tcPr>
            <w:tcW w:type="dxa" w:w="5102"/>
          </w:tcPr>
          <w:p>
            <w:r>
              <w:rPr>
                <w:sz w:val="19"/>
              </w:rPr>
            </w:r>
          </w:p>
        </w:tc>
      </w:tr>
      <w:tr>
        <w:tc>
          <w:tcPr>
            <w:tcW w:type="dxa" w:w="567"/>
          </w:tcPr>
          <w:p>
            <w:r>
              <w:rPr>
                <w:sz w:val="19"/>
              </w:rPr>
              <w:t>☐</w:t>
            </w:r>
          </w:p>
        </w:tc>
        <w:tc>
          <w:tcPr>
            <w:tcW w:type="dxa" w:w="3969"/>
          </w:tcPr>
          <w:p>
            <w:r>
              <w:rPr>
                <w:sz w:val="19"/>
              </w:rPr>
              <w:t>Database recovery procedures</w:t>
            </w:r>
          </w:p>
        </w:tc>
        <w:tc>
          <w:tcPr>
            <w:tcW w:type="dxa" w:w="5102"/>
          </w:tcPr>
          <w:p>
            <w:r>
              <w:rPr>
                <w:sz w:val="19"/>
              </w:rPr>
            </w:r>
          </w:p>
        </w:tc>
      </w:tr>
      <w:tr>
        <w:tc>
          <w:tcPr>
            <w:tcW w:type="dxa" w:w="567"/>
          </w:tcPr>
          <w:p>
            <w:r>
              <w:rPr>
                <w:sz w:val="19"/>
              </w:rPr>
              <w:t>☐</w:t>
            </w:r>
          </w:p>
        </w:tc>
        <w:tc>
          <w:tcPr>
            <w:tcW w:type="dxa" w:w="3969"/>
          </w:tcPr>
          <w:p>
            <w:r>
              <w:rPr>
                <w:sz w:val="19"/>
              </w:rPr>
              <w:t>Database backup and restore</w:t>
            </w:r>
          </w:p>
        </w:tc>
        <w:tc>
          <w:tcPr>
            <w:tcW w:type="dxa" w:w="5102"/>
          </w:tcPr>
          <w:p>
            <w:r>
              <w:rPr>
                <w:sz w:val="19"/>
              </w:rPr>
            </w:r>
          </w:p>
        </w:tc>
      </w:tr>
      <w:tr>
        <w:tc>
          <w:tcPr>
            <w:tcW w:type="dxa" w:w="567"/>
          </w:tcPr>
          <w:p>
            <w:r>
              <w:rPr>
                <w:sz w:val="19"/>
              </w:rPr>
              <w:t>☐</w:t>
            </w:r>
          </w:p>
        </w:tc>
        <w:tc>
          <w:tcPr>
            <w:tcW w:type="dxa" w:w="3969"/>
          </w:tcPr>
          <w:p>
            <w:r>
              <w:rPr>
                <w:sz w:val="19"/>
              </w:rPr>
              <w:t>Reporting</w:t>
            </w:r>
          </w:p>
        </w:tc>
        <w:tc>
          <w:tcPr>
            <w:tcW w:type="dxa" w:w="5102"/>
          </w:tcPr>
          <w:p>
            <w:r>
              <w:rPr>
                <w:sz w:val="19"/>
              </w:rPr>
            </w:r>
          </w:p>
        </w:tc>
      </w:tr>
    </w:tbl>
    <w:p/>
    <w:p>
      <w:pPr>
        <w:pStyle w:val="Heading2"/>
      </w:pPr>
      <w:r>
        <w:t>A6. Maintenance and Support</w:t>
      </w:r>
    </w:p>
    <w:p>
      <w:pPr>
        <w:pStyle w:val="Guidance"/>
      </w:pPr>
      <w:r>
        <w:t>How the service is run day to day and what to do when things go wrong.</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Support flow</w:t>
            </w:r>
          </w:p>
        </w:tc>
        <w:tc>
          <w:tcPr>
            <w:tcW w:type="dxa" w:w="5102"/>
          </w:tcPr>
          <w:p>
            <w:r>
              <w:rPr>
                <w:sz w:val="19"/>
              </w:rPr>
            </w:r>
          </w:p>
        </w:tc>
      </w:tr>
      <w:tr>
        <w:tc>
          <w:tcPr>
            <w:tcW w:type="dxa" w:w="567"/>
          </w:tcPr>
          <w:p>
            <w:r>
              <w:rPr>
                <w:sz w:val="19"/>
              </w:rPr>
              <w:t>☐</w:t>
            </w:r>
          </w:p>
        </w:tc>
        <w:tc>
          <w:tcPr>
            <w:tcW w:type="dxa" w:w="3969"/>
          </w:tcPr>
          <w:p>
            <w:r>
              <w:rPr>
                <w:sz w:val="19"/>
              </w:rPr>
              <w:t>Support details</w:t>
            </w:r>
          </w:p>
        </w:tc>
        <w:tc>
          <w:tcPr>
            <w:tcW w:type="dxa" w:w="5102"/>
          </w:tcPr>
          <w:p>
            <w:r>
              <w:rPr>
                <w:sz w:val="19"/>
              </w:rPr>
            </w:r>
          </w:p>
        </w:tc>
      </w:tr>
      <w:tr>
        <w:tc>
          <w:tcPr>
            <w:tcW w:type="dxa" w:w="567"/>
          </w:tcPr>
          <w:p>
            <w:r>
              <w:rPr>
                <w:sz w:val="19"/>
              </w:rPr>
              <w:t>☐</w:t>
            </w:r>
          </w:p>
        </w:tc>
        <w:tc>
          <w:tcPr>
            <w:tcW w:type="dxa" w:w="3969"/>
          </w:tcPr>
          <w:p>
            <w:r>
              <w:rPr>
                <w:sz w:val="19"/>
              </w:rPr>
              <w:t>Support volumes</w:t>
            </w:r>
          </w:p>
        </w:tc>
        <w:tc>
          <w:tcPr>
            <w:tcW w:type="dxa" w:w="5102"/>
          </w:tcPr>
          <w:p>
            <w:r>
              <w:rPr>
                <w:sz w:val="19"/>
              </w:rPr>
            </w:r>
          </w:p>
        </w:tc>
      </w:tr>
      <w:tr>
        <w:tc>
          <w:tcPr>
            <w:tcW w:type="dxa" w:w="567"/>
          </w:tcPr>
          <w:p>
            <w:r>
              <w:rPr>
                <w:sz w:val="19"/>
              </w:rPr>
              <w:t>☐</w:t>
            </w:r>
          </w:p>
        </w:tc>
        <w:tc>
          <w:tcPr>
            <w:tcW w:type="dxa" w:w="3969"/>
          </w:tcPr>
          <w:p>
            <w:r>
              <w:rPr>
                <w:sz w:val="19"/>
              </w:rPr>
              <w:t>Application management</w:t>
            </w:r>
          </w:p>
        </w:tc>
        <w:tc>
          <w:tcPr>
            <w:tcW w:type="dxa" w:w="5102"/>
          </w:tcPr>
          <w:p>
            <w:r>
              <w:rPr>
                <w:sz w:val="19"/>
              </w:rPr>
            </w:r>
          </w:p>
        </w:tc>
      </w:tr>
      <w:tr>
        <w:tc>
          <w:tcPr>
            <w:tcW w:type="dxa" w:w="567"/>
          </w:tcPr>
          <w:p>
            <w:r>
              <w:rPr>
                <w:sz w:val="19"/>
              </w:rPr>
              <w:t>☐</w:t>
            </w:r>
          </w:p>
        </w:tc>
        <w:tc>
          <w:tcPr>
            <w:tcW w:type="dxa" w:w="3969"/>
          </w:tcPr>
          <w:p>
            <w:r>
              <w:rPr>
                <w:sz w:val="19"/>
              </w:rPr>
              <w:t>Application operation</w:t>
            </w:r>
          </w:p>
        </w:tc>
        <w:tc>
          <w:tcPr>
            <w:tcW w:type="dxa" w:w="5102"/>
          </w:tcPr>
          <w:p>
            <w:r>
              <w:rPr>
                <w:sz w:val="19"/>
              </w:rPr>
            </w:r>
          </w:p>
        </w:tc>
      </w:tr>
      <w:tr>
        <w:tc>
          <w:tcPr>
            <w:tcW w:type="dxa" w:w="567"/>
          </w:tcPr>
          <w:p>
            <w:r>
              <w:rPr>
                <w:sz w:val="19"/>
              </w:rPr>
              <w:t>☐</w:t>
            </w:r>
          </w:p>
        </w:tc>
        <w:tc>
          <w:tcPr>
            <w:tcW w:type="dxa" w:w="3969"/>
          </w:tcPr>
          <w:p>
            <w:r>
              <w:rPr>
                <w:sz w:val="19"/>
              </w:rPr>
              <w:t>Application directory structure</w:t>
            </w:r>
          </w:p>
        </w:tc>
        <w:tc>
          <w:tcPr>
            <w:tcW w:type="dxa" w:w="5102"/>
          </w:tcPr>
          <w:p>
            <w:r>
              <w:rPr>
                <w:sz w:val="19"/>
              </w:rPr>
            </w:r>
          </w:p>
        </w:tc>
      </w:tr>
      <w:tr>
        <w:tc>
          <w:tcPr>
            <w:tcW w:type="dxa" w:w="567"/>
          </w:tcPr>
          <w:p>
            <w:r>
              <w:rPr>
                <w:sz w:val="19"/>
              </w:rPr>
              <w:t>☐</w:t>
            </w:r>
          </w:p>
        </w:tc>
        <w:tc>
          <w:tcPr>
            <w:tcW w:type="dxa" w:w="3969"/>
          </w:tcPr>
          <w:p>
            <w:r>
              <w:rPr>
                <w:sz w:val="19"/>
              </w:rPr>
              <w:t>Application log files</w:t>
            </w:r>
          </w:p>
        </w:tc>
        <w:tc>
          <w:tcPr>
            <w:tcW w:type="dxa" w:w="5102"/>
          </w:tcPr>
          <w:p>
            <w:r>
              <w:rPr>
                <w:sz w:val="19"/>
              </w:rPr>
            </w:r>
          </w:p>
        </w:tc>
      </w:tr>
      <w:tr>
        <w:tc>
          <w:tcPr>
            <w:tcW w:type="dxa" w:w="567"/>
          </w:tcPr>
          <w:p>
            <w:r>
              <w:rPr>
                <w:sz w:val="19"/>
              </w:rPr>
              <w:t>☐</w:t>
            </w:r>
          </w:p>
        </w:tc>
        <w:tc>
          <w:tcPr>
            <w:tcW w:type="dxa" w:w="3969"/>
          </w:tcPr>
          <w:p>
            <w:r>
              <w:rPr>
                <w:sz w:val="19"/>
              </w:rPr>
              <w:t>Application configuration and parameter files</w:t>
            </w:r>
          </w:p>
        </w:tc>
        <w:tc>
          <w:tcPr>
            <w:tcW w:type="dxa" w:w="5102"/>
          </w:tcPr>
          <w:p>
            <w:r>
              <w:rPr>
                <w:sz w:val="19"/>
              </w:rPr>
            </w:r>
          </w:p>
        </w:tc>
      </w:tr>
      <w:tr>
        <w:tc>
          <w:tcPr>
            <w:tcW w:type="dxa" w:w="567"/>
          </w:tcPr>
          <w:p>
            <w:r>
              <w:rPr>
                <w:sz w:val="19"/>
              </w:rPr>
              <w:t>☐</w:t>
            </w:r>
          </w:p>
        </w:tc>
        <w:tc>
          <w:tcPr>
            <w:tcW w:type="dxa" w:w="3969"/>
          </w:tcPr>
          <w:p>
            <w:r>
              <w:rPr>
                <w:sz w:val="19"/>
              </w:rPr>
              <w:t>Security</w:t>
            </w:r>
          </w:p>
        </w:tc>
        <w:tc>
          <w:tcPr>
            <w:tcW w:type="dxa" w:w="5102"/>
          </w:tcPr>
          <w:p>
            <w:r>
              <w:rPr>
                <w:sz w:val="19"/>
              </w:rPr>
            </w:r>
          </w:p>
        </w:tc>
      </w:tr>
      <w:tr>
        <w:tc>
          <w:tcPr>
            <w:tcW w:type="dxa" w:w="567"/>
          </w:tcPr>
          <w:p>
            <w:r>
              <w:rPr>
                <w:sz w:val="19"/>
              </w:rPr>
              <w:t>☐</w:t>
            </w:r>
          </w:p>
        </w:tc>
        <w:tc>
          <w:tcPr>
            <w:tcW w:type="dxa" w:w="3969"/>
          </w:tcPr>
          <w:p>
            <w:r>
              <w:rPr>
                <w:sz w:val="19"/>
              </w:rPr>
              <w:t>Errors and known error handling</w:t>
            </w:r>
          </w:p>
        </w:tc>
        <w:tc>
          <w:tcPr>
            <w:tcW w:type="dxa" w:w="5102"/>
          </w:tcPr>
          <w:p>
            <w:r>
              <w:rPr>
                <w:sz w:val="19"/>
              </w:rPr>
            </w:r>
          </w:p>
        </w:tc>
      </w:tr>
      <w:tr>
        <w:tc>
          <w:tcPr>
            <w:tcW w:type="dxa" w:w="567"/>
          </w:tcPr>
          <w:p>
            <w:r>
              <w:rPr>
                <w:sz w:val="19"/>
              </w:rPr>
              <w:t>☐</w:t>
            </w:r>
          </w:p>
        </w:tc>
        <w:tc>
          <w:tcPr>
            <w:tcW w:type="dxa" w:w="3969"/>
          </w:tcPr>
          <w:p>
            <w:r>
              <w:rPr>
                <w:sz w:val="19"/>
              </w:rPr>
              <w:t>Critical support and change requests</w:t>
            </w:r>
          </w:p>
        </w:tc>
        <w:tc>
          <w:tcPr>
            <w:tcW w:type="dxa" w:w="5102"/>
          </w:tcPr>
          <w:p>
            <w:r>
              <w:rPr>
                <w:sz w:val="19"/>
              </w:rPr>
            </w:r>
          </w:p>
        </w:tc>
      </w:tr>
      <w:tr>
        <w:tc>
          <w:tcPr>
            <w:tcW w:type="dxa" w:w="567"/>
          </w:tcPr>
          <w:p>
            <w:r>
              <w:rPr>
                <w:sz w:val="19"/>
              </w:rPr>
              <w:t>☐</w:t>
            </w:r>
          </w:p>
        </w:tc>
        <w:tc>
          <w:tcPr>
            <w:tcW w:type="dxa" w:w="3969"/>
          </w:tcPr>
          <w:p>
            <w:r>
              <w:rPr>
                <w:sz w:val="19"/>
              </w:rPr>
              <w:t>DBA requests</w:t>
            </w:r>
          </w:p>
        </w:tc>
        <w:tc>
          <w:tcPr>
            <w:tcW w:type="dxa" w:w="5102"/>
          </w:tcPr>
          <w:p>
            <w:r>
              <w:rPr>
                <w:sz w:val="19"/>
              </w:rPr>
            </w:r>
          </w:p>
        </w:tc>
      </w:tr>
      <w:tr>
        <w:tc>
          <w:tcPr>
            <w:tcW w:type="dxa" w:w="567"/>
          </w:tcPr>
          <w:p>
            <w:r>
              <w:rPr>
                <w:sz w:val="19"/>
              </w:rPr>
              <w:t>☐</w:t>
            </w:r>
          </w:p>
        </w:tc>
        <w:tc>
          <w:tcPr>
            <w:tcW w:type="dxa" w:w="3969"/>
          </w:tcPr>
          <w:p>
            <w:r>
              <w:rPr>
                <w:sz w:val="19"/>
              </w:rPr>
              <w:t>Network requests</w:t>
            </w:r>
          </w:p>
        </w:tc>
        <w:tc>
          <w:tcPr>
            <w:tcW w:type="dxa" w:w="5102"/>
          </w:tcPr>
          <w:p>
            <w:r>
              <w:rPr>
                <w:sz w:val="19"/>
              </w:rPr>
            </w:r>
          </w:p>
        </w:tc>
      </w:tr>
      <w:tr>
        <w:tc>
          <w:tcPr>
            <w:tcW w:type="dxa" w:w="567"/>
          </w:tcPr>
          <w:p>
            <w:r>
              <w:rPr>
                <w:sz w:val="19"/>
              </w:rPr>
              <w:t>☐</w:t>
            </w:r>
          </w:p>
        </w:tc>
        <w:tc>
          <w:tcPr>
            <w:tcW w:type="dxa" w:w="3969"/>
          </w:tcPr>
          <w:p>
            <w:r>
              <w:rPr>
                <w:sz w:val="19"/>
              </w:rPr>
              <w:t>Alarms and monitoring</w:t>
            </w:r>
          </w:p>
        </w:tc>
        <w:tc>
          <w:tcPr>
            <w:tcW w:type="dxa" w:w="5102"/>
          </w:tcPr>
          <w:p>
            <w:r>
              <w:rPr>
                <w:sz w:val="19"/>
              </w:rPr>
            </w:r>
          </w:p>
        </w:tc>
      </w:tr>
    </w:tbl>
    <w:p/>
    <w:p>
      <w:pPr>
        <w:pStyle w:val="Heading2"/>
      </w:pPr>
      <w:r>
        <w:t>A7. Development</w:t>
      </w:r>
    </w:p>
    <w:p>
      <w:pPr>
        <w:pStyle w:val="Guidance"/>
      </w:pPr>
      <w:r>
        <w:t>How change is requested, built, tested and released.</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Requests / change requests and their validation</w:t>
            </w:r>
          </w:p>
        </w:tc>
        <w:tc>
          <w:tcPr>
            <w:tcW w:type="dxa" w:w="5102"/>
          </w:tcPr>
          <w:p>
            <w:r>
              <w:rPr>
                <w:sz w:val="19"/>
              </w:rPr>
            </w:r>
          </w:p>
        </w:tc>
      </w:tr>
      <w:tr>
        <w:tc>
          <w:tcPr>
            <w:tcW w:type="dxa" w:w="567"/>
          </w:tcPr>
          <w:p>
            <w:r>
              <w:rPr>
                <w:sz w:val="19"/>
              </w:rPr>
              <w:t>☐</w:t>
            </w:r>
          </w:p>
        </w:tc>
        <w:tc>
          <w:tcPr>
            <w:tcW w:type="dxa" w:w="3969"/>
          </w:tcPr>
          <w:p>
            <w:r>
              <w:rPr>
                <w:sz w:val="19"/>
              </w:rPr>
              <w:t>Change control board and release team</w:t>
            </w:r>
          </w:p>
        </w:tc>
        <w:tc>
          <w:tcPr>
            <w:tcW w:type="dxa" w:w="5102"/>
          </w:tcPr>
          <w:p>
            <w:r>
              <w:rPr>
                <w:sz w:val="19"/>
              </w:rPr>
            </w:r>
          </w:p>
        </w:tc>
      </w:tr>
      <w:tr>
        <w:tc>
          <w:tcPr>
            <w:tcW w:type="dxa" w:w="567"/>
          </w:tcPr>
          <w:p>
            <w:r>
              <w:rPr>
                <w:sz w:val="19"/>
              </w:rPr>
              <w:t>☐</w:t>
            </w:r>
          </w:p>
        </w:tc>
        <w:tc>
          <w:tcPr>
            <w:tcW w:type="dxa" w:w="3969"/>
          </w:tcPr>
          <w:p>
            <w:r>
              <w:rPr>
                <w:sz w:val="19"/>
              </w:rPr>
              <w:t>Scope document</w:t>
            </w:r>
          </w:p>
        </w:tc>
        <w:tc>
          <w:tcPr>
            <w:tcW w:type="dxa" w:w="5102"/>
          </w:tcPr>
          <w:p>
            <w:r>
              <w:rPr>
                <w:sz w:val="19"/>
              </w:rPr>
            </w:r>
          </w:p>
        </w:tc>
      </w:tr>
      <w:tr>
        <w:tc>
          <w:tcPr>
            <w:tcW w:type="dxa" w:w="567"/>
          </w:tcPr>
          <w:p>
            <w:r>
              <w:rPr>
                <w:sz w:val="19"/>
              </w:rPr>
              <w:t>☐</w:t>
            </w:r>
          </w:p>
        </w:tc>
        <w:tc>
          <w:tcPr>
            <w:tcW w:type="dxa" w:w="3969"/>
          </w:tcPr>
          <w:p>
            <w:r>
              <w:rPr>
                <w:sz w:val="19"/>
              </w:rPr>
              <w:t>Detailed design document</w:t>
            </w:r>
          </w:p>
        </w:tc>
        <w:tc>
          <w:tcPr>
            <w:tcW w:type="dxa" w:w="5102"/>
          </w:tcPr>
          <w:p>
            <w:r>
              <w:rPr>
                <w:sz w:val="19"/>
              </w:rPr>
            </w:r>
          </w:p>
        </w:tc>
      </w:tr>
      <w:tr>
        <w:tc>
          <w:tcPr>
            <w:tcW w:type="dxa" w:w="567"/>
          </w:tcPr>
          <w:p>
            <w:r>
              <w:rPr>
                <w:sz w:val="19"/>
              </w:rPr>
              <w:t>☐</w:t>
            </w:r>
          </w:p>
        </w:tc>
        <w:tc>
          <w:tcPr>
            <w:tcW w:type="dxa" w:w="3969"/>
          </w:tcPr>
          <w:p>
            <w:r>
              <w:rPr>
                <w:sz w:val="19"/>
              </w:rPr>
              <w:t>Build and test (unit and integration)</w:t>
            </w:r>
          </w:p>
        </w:tc>
        <w:tc>
          <w:tcPr>
            <w:tcW w:type="dxa" w:w="5102"/>
          </w:tcPr>
          <w:p>
            <w:r>
              <w:rPr>
                <w:sz w:val="19"/>
              </w:rPr>
            </w:r>
          </w:p>
        </w:tc>
      </w:tr>
      <w:tr>
        <w:tc>
          <w:tcPr>
            <w:tcW w:type="dxa" w:w="567"/>
          </w:tcPr>
          <w:p>
            <w:r>
              <w:rPr>
                <w:sz w:val="19"/>
              </w:rPr>
              <w:t>☐</w:t>
            </w:r>
          </w:p>
        </w:tc>
        <w:tc>
          <w:tcPr>
            <w:tcW w:type="dxa" w:w="3969"/>
          </w:tcPr>
          <w:p>
            <w:r>
              <w:rPr>
                <w:sz w:val="19"/>
              </w:rPr>
              <w:t>Coding standards, naming conventions and best practices</w:t>
            </w:r>
          </w:p>
        </w:tc>
        <w:tc>
          <w:tcPr>
            <w:tcW w:type="dxa" w:w="5102"/>
          </w:tcPr>
          <w:p>
            <w:r>
              <w:rPr>
                <w:sz w:val="19"/>
              </w:rPr>
            </w:r>
          </w:p>
        </w:tc>
      </w:tr>
      <w:tr>
        <w:tc>
          <w:tcPr>
            <w:tcW w:type="dxa" w:w="567"/>
          </w:tcPr>
          <w:p>
            <w:r>
              <w:rPr>
                <w:sz w:val="19"/>
              </w:rPr>
              <w:t>☐</w:t>
            </w:r>
          </w:p>
        </w:tc>
        <w:tc>
          <w:tcPr>
            <w:tcW w:type="dxa" w:w="3969"/>
          </w:tcPr>
          <w:p>
            <w:r>
              <w:rPr>
                <w:sz w:val="19"/>
              </w:rPr>
              <w:t>Other testing</w:t>
            </w:r>
          </w:p>
        </w:tc>
        <w:tc>
          <w:tcPr>
            <w:tcW w:type="dxa" w:w="5102"/>
          </w:tcPr>
          <w:p>
            <w:r>
              <w:rPr>
                <w:sz w:val="19"/>
              </w:rPr>
            </w:r>
          </w:p>
        </w:tc>
      </w:tr>
      <w:tr>
        <w:tc>
          <w:tcPr>
            <w:tcW w:type="dxa" w:w="567"/>
          </w:tcPr>
          <w:p>
            <w:r>
              <w:rPr>
                <w:sz w:val="19"/>
              </w:rPr>
              <w:t>☐</w:t>
            </w:r>
          </w:p>
        </w:tc>
        <w:tc>
          <w:tcPr>
            <w:tcW w:type="dxa" w:w="3969"/>
          </w:tcPr>
          <w:p>
            <w:r>
              <w:rPr>
                <w:sz w:val="19"/>
              </w:rPr>
              <w:t>Release installation</w:t>
            </w:r>
          </w:p>
        </w:tc>
        <w:tc>
          <w:tcPr>
            <w:tcW w:type="dxa" w:w="5102"/>
          </w:tcPr>
          <w:p>
            <w:r>
              <w:rPr>
                <w:sz w:val="19"/>
              </w:rPr>
            </w:r>
          </w:p>
        </w:tc>
      </w:tr>
      <w:tr>
        <w:tc>
          <w:tcPr>
            <w:tcW w:type="dxa" w:w="567"/>
          </w:tcPr>
          <w:p>
            <w:r>
              <w:rPr>
                <w:sz w:val="19"/>
              </w:rPr>
              <w:t>☐</w:t>
            </w:r>
          </w:p>
        </w:tc>
        <w:tc>
          <w:tcPr>
            <w:tcW w:type="dxa" w:w="3969"/>
          </w:tcPr>
          <w:p>
            <w:r>
              <w:rPr>
                <w:sz w:val="19"/>
              </w:rPr>
              <w:t>Validation processes</w:t>
            </w:r>
          </w:p>
        </w:tc>
        <w:tc>
          <w:tcPr>
            <w:tcW w:type="dxa" w:w="5102"/>
          </w:tcPr>
          <w:p>
            <w:r>
              <w:rPr>
                <w:sz w:val="19"/>
              </w:rPr>
            </w:r>
          </w:p>
        </w:tc>
      </w:tr>
      <w:tr>
        <w:tc>
          <w:tcPr>
            <w:tcW w:type="dxa" w:w="567"/>
          </w:tcPr>
          <w:p>
            <w:r>
              <w:rPr>
                <w:sz w:val="19"/>
              </w:rPr>
              <w:t>☐</w:t>
            </w:r>
          </w:p>
        </w:tc>
        <w:tc>
          <w:tcPr>
            <w:tcW w:type="dxa" w:w="3969"/>
          </w:tcPr>
          <w:p>
            <w:r>
              <w:rPr>
                <w:sz w:val="19"/>
              </w:rPr>
              <w:t>Work in progress items, schedules and deliverables</w:t>
            </w:r>
          </w:p>
        </w:tc>
        <w:tc>
          <w:tcPr>
            <w:tcW w:type="dxa" w:w="5102"/>
          </w:tcPr>
          <w:p>
            <w:r>
              <w:rPr>
                <w:sz w:val="19"/>
              </w:rPr>
            </w:r>
          </w:p>
        </w:tc>
      </w:tr>
    </w:tbl>
    <w:p/>
    <w:p>
      <w:pPr>
        <w:pStyle w:val="Heading2"/>
      </w:pPr>
      <w:r>
        <w:t>A8. User Management</w:t>
      </w:r>
    </w:p>
    <w:p>
      <w:pPr>
        <w:pStyle w:val="Guidance"/>
      </w:pPr>
      <w:r>
        <w:t>How people get access, and how that access is managed.</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Login procedure</w:t>
            </w:r>
          </w:p>
        </w:tc>
        <w:tc>
          <w:tcPr>
            <w:tcW w:type="dxa" w:w="5102"/>
          </w:tcPr>
          <w:p>
            <w:r>
              <w:rPr>
                <w:sz w:val="19"/>
              </w:rPr>
            </w:r>
          </w:p>
        </w:tc>
      </w:tr>
      <w:tr>
        <w:tc>
          <w:tcPr>
            <w:tcW w:type="dxa" w:w="567"/>
          </w:tcPr>
          <w:p>
            <w:r>
              <w:rPr>
                <w:sz w:val="19"/>
              </w:rPr>
              <w:t>☐</w:t>
            </w:r>
          </w:p>
        </w:tc>
        <w:tc>
          <w:tcPr>
            <w:tcW w:type="dxa" w:w="3969"/>
          </w:tcPr>
          <w:p>
            <w:r>
              <w:rPr>
                <w:sz w:val="19"/>
              </w:rPr>
              <w:t>Account management</w:t>
            </w:r>
          </w:p>
        </w:tc>
        <w:tc>
          <w:tcPr>
            <w:tcW w:type="dxa" w:w="5102"/>
          </w:tcPr>
          <w:p>
            <w:r>
              <w:rPr>
                <w:sz w:val="19"/>
              </w:rPr>
            </w:r>
          </w:p>
        </w:tc>
      </w:tr>
      <w:tr>
        <w:tc>
          <w:tcPr>
            <w:tcW w:type="dxa" w:w="567"/>
          </w:tcPr>
          <w:p>
            <w:r>
              <w:rPr>
                <w:sz w:val="19"/>
              </w:rPr>
              <w:t>☐</w:t>
            </w:r>
          </w:p>
        </w:tc>
        <w:tc>
          <w:tcPr>
            <w:tcW w:type="dxa" w:w="3969"/>
          </w:tcPr>
          <w:p>
            <w:r>
              <w:rPr>
                <w:sz w:val="19"/>
              </w:rPr>
              <w:t>User account administration</w:t>
            </w:r>
          </w:p>
        </w:tc>
        <w:tc>
          <w:tcPr>
            <w:tcW w:type="dxa" w:w="5102"/>
          </w:tcPr>
          <w:p>
            <w:r>
              <w:rPr>
                <w:sz w:val="19"/>
              </w:rPr>
            </w:r>
          </w:p>
        </w:tc>
      </w:tr>
    </w:tbl>
    <w:p/>
    <w:p>
      <w:pPr>
        <w:pStyle w:val="Heading2"/>
      </w:pPr>
      <w:r>
        <w:t>A9. Testing</w:t>
      </w:r>
    </w:p>
    <w:p>
      <w:pPr>
        <w:pStyle w:val="Guidance"/>
      </w:pPr>
      <w:r>
        <w:t>The tools, data and scripts needed to prove the service works.</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Testing tools used</w:t>
            </w:r>
          </w:p>
        </w:tc>
        <w:tc>
          <w:tcPr>
            <w:tcW w:type="dxa" w:w="5102"/>
          </w:tcPr>
          <w:p>
            <w:r>
              <w:rPr>
                <w:sz w:val="19"/>
              </w:rPr>
            </w:r>
          </w:p>
        </w:tc>
      </w:tr>
      <w:tr>
        <w:tc>
          <w:tcPr>
            <w:tcW w:type="dxa" w:w="567"/>
          </w:tcPr>
          <w:p>
            <w:r>
              <w:rPr>
                <w:sz w:val="19"/>
              </w:rPr>
              <w:t>☐</w:t>
            </w:r>
          </w:p>
        </w:tc>
        <w:tc>
          <w:tcPr>
            <w:tcW w:type="dxa" w:w="3969"/>
          </w:tcPr>
          <w:p>
            <w:r>
              <w:rPr>
                <w:sz w:val="19"/>
              </w:rPr>
              <w:t>Test cases and regression testing details</w:t>
            </w:r>
          </w:p>
        </w:tc>
        <w:tc>
          <w:tcPr>
            <w:tcW w:type="dxa" w:w="5102"/>
          </w:tcPr>
          <w:p>
            <w:r>
              <w:rPr>
                <w:sz w:val="19"/>
              </w:rPr>
            </w:r>
          </w:p>
        </w:tc>
      </w:tr>
      <w:tr>
        <w:tc>
          <w:tcPr>
            <w:tcW w:type="dxa" w:w="567"/>
          </w:tcPr>
          <w:p>
            <w:r>
              <w:rPr>
                <w:sz w:val="19"/>
              </w:rPr>
              <w:t>☐</w:t>
            </w:r>
          </w:p>
        </w:tc>
        <w:tc>
          <w:tcPr>
            <w:tcW w:type="dxa" w:w="3969"/>
          </w:tcPr>
          <w:p>
            <w:r>
              <w:rPr>
                <w:sz w:val="19"/>
              </w:rPr>
              <w:t>Test data generation scripts, tools and test data</w:t>
            </w:r>
          </w:p>
        </w:tc>
        <w:tc>
          <w:tcPr>
            <w:tcW w:type="dxa" w:w="5102"/>
          </w:tcPr>
          <w:p>
            <w:r>
              <w:rPr>
                <w:sz w:val="19"/>
              </w:rPr>
            </w:r>
          </w:p>
        </w:tc>
      </w:tr>
      <w:tr>
        <w:tc>
          <w:tcPr>
            <w:tcW w:type="dxa" w:w="567"/>
          </w:tcPr>
          <w:p>
            <w:r>
              <w:rPr>
                <w:sz w:val="19"/>
              </w:rPr>
              <w:t>☐</w:t>
            </w:r>
          </w:p>
        </w:tc>
        <w:tc>
          <w:tcPr>
            <w:tcW w:type="dxa" w:w="3969"/>
          </w:tcPr>
          <w:p>
            <w:r>
              <w:rPr>
                <w:sz w:val="19"/>
              </w:rPr>
              <w:t>Test system details and procedures</w:t>
            </w:r>
          </w:p>
        </w:tc>
        <w:tc>
          <w:tcPr>
            <w:tcW w:type="dxa" w:w="5102"/>
          </w:tcPr>
          <w:p>
            <w:r>
              <w:rPr>
                <w:sz w:val="19"/>
              </w:rPr>
            </w:r>
          </w:p>
        </w:tc>
      </w:tr>
      <w:tr>
        <w:tc>
          <w:tcPr>
            <w:tcW w:type="dxa" w:w="567"/>
          </w:tcPr>
          <w:p>
            <w:r>
              <w:rPr>
                <w:sz w:val="19"/>
              </w:rPr>
              <w:t>☐</w:t>
            </w:r>
          </w:p>
        </w:tc>
        <w:tc>
          <w:tcPr>
            <w:tcW w:type="dxa" w:w="3969"/>
          </w:tcPr>
          <w:p>
            <w:r>
              <w:rPr>
                <w:sz w:val="19"/>
              </w:rPr>
              <w:t>Test scenarios and expected results</w:t>
            </w:r>
          </w:p>
        </w:tc>
        <w:tc>
          <w:tcPr>
            <w:tcW w:type="dxa" w:w="5102"/>
          </w:tcPr>
          <w:p>
            <w:r>
              <w:rPr>
                <w:sz w:val="19"/>
              </w:rPr>
            </w:r>
          </w:p>
        </w:tc>
      </w:tr>
      <w:tr>
        <w:tc>
          <w:tcPr>
            <w:tcW w:type="dxa" w:w="567"/>
          </w:tcPr>
          <w:p>
            <w:r>
              <w:rPr>
                <w:sz w:val="19"/>
              </w:rPr>
              <w:t>☐</w:t>
            </w:r>
          </w:p>
        </w:tc>
        <w:tc>
          <w:tcPr>
            <w:tcW w:type="dxa" w:w="3969"/>
          </w:tcPr>
          <w:p>
            <w:r>
              <w:rPr>
                <w:sz w:val="19"/>
              </w:rPr>
              <w:t>Basic test scripts for support purposes</w:t>
            </w:r>
          </w:p>
        </w:tc>
        <w:tc>
          <w:tcPr>
            <w:tcW w:type="dxa" w:w="5102"/>
          </w:tcPr>
          <w:p>
            <w:r>
              <w:rPr>
                <w:sz w:val="19"/>
              </w:rPr>
            </w:r>
          </w:p>
        </w:tc>
      </w:tr>
      <w:tr>
        <w:tc>
          <w:tcPr>
            <w:tcW w:type="dxa" w:w="567"/>
          </w:tcPr>
          <w:p>
            <w:r>
              <w:rPr>
                <w:sz w:val="19"/>
              </w:rPr>
              <w:t>☐</w:t>
            </w:r>
          </w:p>
        </w:tc>
        <w:tc>
          <w:tcPr>
            <w:tcW w:type="dxa" w:w="3969"/>
          </w:tcPr>
          <w:p>
            <w:r>
              <w:rPr>
                <w:sz w:val="19"/>
              </w:rPr>
              <w:t>Last 6 months of releases, defects and effort spent</w:t>
            </w:r>
          </w:p>
        </w:tc>
        <w:tc>
          <w:tcPr>
            <w:tcW w:type="dxa" w:w="5102"/>
          </w:tcPr>
          <w:p>
            <w:r>
              <w:rPr>
                <w:sz w:val="19"/>
              </w:rPr>
            </w:r>
          </w:p>
        </w:tc>
      </w:tr>
    </w:tbl>
    <w:p/>
    <w:p>
      <w:pPr>
        <w:pStyle w:val="Heading2"/>
      </w:pPr>
      <w:r>
        <w:t>A10. Network and IP Administration</w:t>
      </w:r>
    </w:p>
    <w:p>
      <w:pPr>
        <w:pStyle w:val="Guidance"/>
      </w:pPr>
      <w:r>
        <w:t>Where the service physically and logically sits on the network.</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Network, server locations and IP addresses</w:t>
            </w:r>
          </w:p>
        </w:tc>
        <w:tc>
          <w:tcPr>
            <w:tcW w:type="dxa" w:w="5102"/>
          </w:tcPr>
          <w:p>
            <w:r>
              <w:rPr>
                <w:sz w:val="19"/>
              </w:rPr>
            </w:r>
          </w:p>
        </w:tc>
      </w:tr>
      <w:tr>
        <w:tc>
          <w:tcPr>
            <w:tcW w:type="dxa" w:w="567"/>
          </w:tcPr>
          <w:p>
            <w:r>
              <w:rPr>
                <w:sz w:val="19"/>
              </w:rPr>
              <w:t>☐</w:t>
            </w:r>
          </w:p>
        </w:tc>
        <w:tc>
          <w:tcPr>
            <w:tcW w:type="dxa" w:w="3969"/>
          </w:tcPr>
          <w:p>
            <w:r>
              <w:rPr>
                <w:sz w:val="19"/>
              </w:rPr>
              <w:t>Network administration</w:t>
            </w:r>
          </w:p>
        </w:tc>
        <w:tc>
          <w:tcPr>
            <w:tcW w:type="dxa" w:w="5102"/>
          </w:tcPr>
          <w:p>
            <w:r>
              <w:rPr>
                <w:sz w:val="19"/>
              </w:rPr>
            </w:r>
          </w:p>
        </w:tc>
      </w:tr>
    </w:tbl>
    <w:p/>
    <w:p>
      <w:pPr>
        <w:pStyle w:val="Heading2"/>
      </w:pPr>
      <w:r>
        <w:t>A11. Service Support and Delivery</w:t>
      </w:r>
    </w:p>
    <w:p>
      <w:pPr>
        <w:pStyle w:val="Guidance"/>
      </w:pPr>
      <w:r>
        <w:t>The service management wrapper: what has been promised and how it is delivered.</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Service description</w:t>
            </w:r>
          </w:p>
        </w:tc>
        <w:tc>
          <w:tcPr>
            <w:tcW w:type="dxa" w:w="5102"/>
          </w:tcPr>
          <w:p>
            <w:r>
              <w:rPr>
                <w:sz w:val="19"/>
              </w:rPr>
            </w:r>
          </w:p>
        </w:tc>
      </w:tr>
      <w:tr>
        <w:tc>
          <w:tcPr>
            <w:tcW w:type="dxa" w:w="567"/>
          </w:tcPr>
          <w:p>
            <w:r>
              <w:rPr>
                <w:sz w:val="19"/>
              </w:rPr>
              <w:t>☐</w:t>
            </w:r>
          </w:p>
        </w:tc>
        <w:tc>
          <w:tcPr>
            <w:tcW w:type="dxa" w:w="3969"/>
          </w:tcPr>
          <w:p>
            <w:r>
              <w:rPr>
                <w:sz w:val="19"/>
              </w:rPr>
              <w:t>System availability</w:t>
            </w:r>
          </w:p>
        </w:tc>
        <w:tc>
          <w:tcPr>
            <w:tcW w:type="dxa" w:w="5102"/>
          </w:tcPr>
          <w:p>
            <w:r>
              <w:rPr>
                <w:sz w:val="19"/>
              </w:rPr>
            </w:r>
          </w:p>
        </w:tc>
      </w:tr>
      <w:tr>
        <w:tc>
          <w:tcPr>
            <w:tcW w:type="dxa" w:w="567"/>
          </w:tcPr>
          <w:p>
            <w:r>
              <w:rPr>
                <w:sz w:val="19"/>
              </w:rPr>
              <w:t>☐</w:t>
            </w:r>
          </w:p>
        </w:tc>
        <w:tc>
          <w:tcPr>
            <w:tcW w:type="dxa" w:w="3969"/>
          </w:tcPr>
          <w:p>
            <w:r>
              <w:rPr>
                <w:sz w:val="19"/>
              </w:rPr>
              <w:t>Metrics reporting</w:t>
            </w:r>
          </w:p>
        </w:tc>
        <w:tc>
          <w:tcPr>
            <w:tcW w:type="dxa" w:w="5102"/>
          </w:tcPr>
          <w:p>
            <w:r>
              <w:rPr>
                <w:sz w:val="19"/>
              </w:rPr>
            </w:r>
          </w:p>
        </w:tc>
      </w:tr>
      <w:tr>
        <w:tc>
          <w:tcPr>
            <w:tcW w:type="dxa" w:w="567"/>
          </w:tcPr>
          <w:p>
            <w:r>
              <w:rPr>
                <w:sz w:val="19"/>
              </w:rPr>
              <w:t>☐</w:t>
            </w:r>
          </w:p>
        </w:tc>
        <w:tc>
          <w:tcPr>
            <w:tcW w:type="dxa" w:w="3969"/>
          </w:tcPr>
          <w:p>
            <w:r>
              <w:rPr>
                <w:sz w:val="19"/>
              </w:rPr>
              <w:t>SLA details</w:t>
            </w:r>
          </w:p>
        </w:tc>
        <w:tc>
          <w:tcPr>
            <w:tcW w:type="dxa" w:w="5102"/>
          </w:tcPr>
          <w:p>
            <w:r>
              <w:rPr>
                <w:sz w:val="19"/>
              </w:rPr>
            </w:r>
          </w:p>
        </w:tc>
      </w:tr>
      <w:tr>
        <w:tc>
          <w:tcPr>
            <w:tcW w:type="dxa" w:w="567"/>
          </w:tcPr>
          <w:p>
            <w:r>
              <w:rPr>
                <w:sz w:val="19"/>
              </w:rPr>
              <w:t>☐</w:t>
            </w:r>
          </w:p>
        </w:tc>
        <w:tc>
          <w:tcPr>
            <w:tcW w:type="dxa" w:w="3969"/>
          </w:tcPr>
          <w:p>
            <w:r>
              <w:rPr>
                <w:sz w:val="19"/>
              </w:rPr>
              <w:t>Service performance</w:t>
            </w:r>
          </w:p>
        </w:tc>
        <w:tc>
          <w:tcPr>
            <w:tcW w:type="dxa" w:w="5102"/>
          </w:tcPr>
          <w:p>
            <w:r>
              <w:rPr>
                <w:sz w:val="19"/>
              </w:rPr>
            </w:r>
          </w:p>
        </w:tc>
      </w:tr>
      <w:tr>
        <w:tc>
          <w:tcPr>
            <w:tcW w:type="dxa" w:w="567"/>
          </w:tcPr>
          <w:p>
            <w:r>
              <w:rPr>
                <w:sz w:val="19"/>
              </w:rPr>
              <w:t>☐</w:t>
            </w:r>
          </w:p>
        </w:tc>
        <w:tc>
          <w:tcPr>
            <w:tcW w:type="dxa" w:w="3969"/>
          </w:tcPr>
          <w:p>
            <w:r>
              <w:rPr>
                <w:sz w:val="19"/>
              </w:rPr>
              <w:t>Service roles and responsibilities</w:t>
            </w:r>
          </w:p>
        </w:tc>
        <w:tc>
          <w:tcPr>
            <w:tcW w:type="dxa" w:w="5102"/>
          </w:tcPr>
          <w:p>
            <w:r>
              <w:rPr>
                <w:sz w:val="19"/>
              </w:rPr>
            </w:r>
          </w:p>
        </w:tc>
      </w:tr>
      <w:tr>
        <w:tc>
          <w:tcPr>
            <w:tcW w:type="dxa" w:w="567"/>
          </w:tcPr>
          <w:p>
            <w:r>
              <w:rPr>
                <w:sz w:val="19"/>
              </w:rPr>
              <w:t>☐</w:t>
            </w:r>
          </w:p>
        </w:tc>
        <w:tc>
          <w:tcPr>
            <w:tcW w:type="dxa" w:w="3969"/>
          </w:tcPr>
          <w:p>
            <w:r>
              <w:rPr>
                <w:sz w:val="19"/>
              </w:rPr>
              <w:t>Supported hours</w:t>
            </w:r>
          </w:p>
        </w:tc>
        <w:tc>
          <w:tcPr>
            <w:tcW w:type="dxa" w:w="5102"/>
          </w:tcPr>
          <w:p>
            <w:r>
              <w:rPr>
                <w:sz w:val="19"/>
              </w:rPr>
            </w:r>
          </w:p>
        </w:tc>
      </w:tr>
      <w:tr>
        <w:tc>
          <w:tcPr>
            <w:tcW w:type="dxa" w:w="567"/>
          </w:tcPr>
          <w:p>
            <w:r>
              <w:rPr>
                <w:sz w:val="19"/>
              </w:rPr>
              <w:t>☐</w:t>
            </w:r>
          </w:p>
        </w:tc>
        <w:tc>
          <w:tcPr>
            <w:tcW w:type="dxa" w:w="3969"/>
          </w:tcPr>
          <w:p>
            <w:r>
              <w:rPr>
                <w:sz w:val="19"/>
              </w:rPr>
              <w:t>Support levels</w:t>
            </w:r>
          </w:p>
        </w:tc>
        <w:tc>
          <w:tcPr>
            <w:tcW w:type="dxa" w:w="5102"/>
          </w:tcPr>
          <w:p>
            <w:r>
              <w:rPr>
                <w:sz w:val="19"/>
              </w:rPr>
            </w:r>
          </w:p>
        </w:tc>
      </w:tr>
      <w:tr>
        <w:tc>
          <w:tcPr>
            <w:tcW w:type="dxa" w:w="567"/>
          </w:tcPr>
          <w:p>
            <w:r>
              <w:rPr>
                <w:sz w:val="19"/>
              </w:rPr>
              <w:t>☐</w:t>
            </w:r>
          </w:p>
        </w:tc>
        <w:tc>
          <w:tcPr>
            <w:tcW w:type="dxa" w:w="3969"/>
          </w:tcPr>
          <w:p>
            <w:r>
              <w:rPr>
                <w:sz w:val="19"/>
              </w:rPr>
              <w:t>Incident flows</w:t>
            </w:r>
          </w:p>
        </w:tc>
        <w:tc>
          <w:tcPr>
            <w:tcW w:type="dxa" w:w="5102"/>
          </w:tcPr>
          <w:p>
            <w:r>
              <w:rPr>
                <w:sz w:val="19"/>
              </w:rPr>
            </w:r>
          </w:p>
        </w:tc>
      </w:tr>
      <w:tr>
        <w:tc>
          <w:tcPr>
            <w:tcW w:type="dxa" w:w="567"/>
          </w:tcPr>
          <w:p>
            <w:r>
              <w:rPr>
                <w:sz w:val="19"/>
              </w:rPr>
              <w:t>☐</w:t>
            </w:r>
          </w:p>
        </w:tc>
        <w:tc>
          <w:tcPr>
            <w:tcW w:type="dxa" w:w="3969"/>
          </w:tcPr>
          <w:p>
            <w:r>
              <w:rPr>
                <w:sz w:val="19"/>
              </w:rPr>
              <w:t>Problem flow</w:t>
            </w:r>
          </w:p>
        </w:tc>
        <w:tc>
          <w:tcPr>
            <w:tcW w:type="dxa" w:w="5102"/>
          </w:tcPr>
          <w:p>
            <w:r>
              <w:rPr>
                <w:sz w:val="19"/>
              </w:rPr>
            </w:r>
          </w:p>
        </w:tc>
      </w:tr>
      <w:tr>
        <w:tc>
          <w:tcPr>
            <w:tcW w:type="dxa" w:w="567"/>
          </w:tcPr>
          <w:p>
            <w:r>
              <w:rPr>
                <w:sz w:val="19"/>
              </w:rPr>
              <w:t>☐</w:t>
            </w:r>
          </w:p>
        </w:tc>
        <w:tc>
          <w:tcPr>
            <w:tcW w:type="dxa" w:w="3969"/>
          </w:tcPr>
          <w:p>
            <w:r>
              <w:rPr>
                <w:sz w:val="19"/>
              </w:rPr>
              <w:t>Change management</w:t>
            </w:r>
          </w:p>
        </w:tc>
        <w:tc>
          <w:tcPr>
            <w:tcW w:type="dxa" w:w="5102"/>
          </w:tcPr>
          <w:p>
            <w:r>
              <w:rPr>
                <w:sz w:val="19"/>
              </w:rPr>
            </w:r>
          </w:p>
        </w:tc>
      </w:tr>
      <w:tr>
        <w:tc>
          <w:tcPr>
            <w:tcW w:type="dxa" w:w="567"/>
          </w:tcPr>
          <w:p>
            <w:r>
              <w:rPr>
                <w:sz w:val="19"/>
              </w:rPr>
              <w:t>☐</w:t>
            </w:r>
          </w:p>
        </w:tc>
        <w:tc>
          <w:tcPr>
            <w:tcW w:type="dxa" w:w="3969"/>
          </w:tcPr>
          <w:p>
            <w:r>
              <w:rPr>
                <w:sz w:val="19"/>
              </w:rPr>
              <w:t>Release management</w:t>
            </w:r>
          </w:p>
        </w:tc>
        <w:tc>
          <w:tcPr>
            <w:tcW w:type="dxa" w:w="5102"/>
          </w:tcPr>
          <w:p>
            <w:r>
              <w:rPr>
                <w:sz w:val="19"/>
              </w:rPr>
            </w:r>
          </w:p>
        </w:tc>
      </w:tr>
      <w:tr>
        <w:tc>
          <w:tcPr>
            <w:tcW w:type="dxa" w:w="567"/>
          </w:tcPr>
          <w:p>
            <w:r>
              <w:rPr>
                <w:sz w:val="19"/>
              </w:rPr>
              <w:t>☐</w:t>
            </w:r>
          </w:p>
        </w:tc>
        <w:tc>
          <w:tcPr>
            <w:tcW w:type="dxa" w:w="3969"/>
          </w:tcPr>
          <w:p>
            <w:r>
              <w:rPr>
                <w:sz w:val="19"/>
              </w:rPr>
              <w:t>Configuration management</w:t>
            </w:r>
          </w:p>
        </w:tc>
        <w:tc>
          <w:tcPr>
            <w:tcW w:type="dxa" w:w="5102"/>
          </w:tcPr>
          <w:p>
            <w:r>
              <w:rPr>
                <w:sz w:val="19"/>
              </w:rPr>
            </w:r>
          </w:p>
        </w:tc>
      </w:tr>
      <w:tr>
        <w:tc>
          <w:tcPr>
            <w:tcW w:type="dxa" w:w="567"/>
          </w:tcPr>
          <w:p>
            <w:r>
              <w:rPr>
                <w:sz w:val="19"/>
              </w:rPr>
              <w:t>☐</w:t>
            </w:r>
          </w:p>
        </w:tc>
        <w:tc>
          <w:tcPr>
            <w:tcW w:type="dxa" w:w="3969"/>
          </w:tcPr>
          <w:p>
            <w:r>
              <w:rPr>
                <w:sz w:val="19"/>
              </w:rPr>
              <w:t>Escalation contacts, and escalations raised in the last 6 months</w:t>
            </w:r>
          </w:p>
        </w:tc>
        <w:tc>
          <w:tcPr>
            <w:tcW w:type="dxa" w:w="5102"/>
          </w:tcPr>
          <w:p>
            <w:r>
              <w:rPr>
                <w:sz w:val="19"/>
              </w:rPr>
            </w:r>
          </w:p>
        </w:tc>
      </w:tr>
    </w:tbl>
    <w:p/>
    <w:p>
      <w:pPr>
        <w:pStyle w:val="Heading2"/>
      </w:pPr>
      <w:r>
        <w:t>A12. Disaster Recovery</w:t>
      </w:r>
    </w:p>
    <w:p>
      <w:pPr>
        <w:pStyle w:val="Guidance"/>
      </w:pPr>
      <w:r>
        <w:t>How the service is recovered after a major failure.</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Disaster recovery plan details</w:t>
            </w:r>
          </w:p>
        </w:tc>
        <w:tc>
          <w:tcPr>
            <w:tcW w:type="dxa" w:w="5102"/>
          </w:tcPr>
          <w:p>
            <w:r>
              <w:rPr>
                <w:sz w:val="19"/>
              </w:rPr>
            </w:r>
          </w:p>
        </w:tc>
      </w:tr>
      <w:tr>
        <w:tc>
          <w:tcPr>
            <w:tcW w:type="dxa" w:w="567"/>
          </w:tcPr>
          <w:p>
            <w:r>
              <w:rPr>
                <w:sz w:val="19"/>
              </w:rPr>
              <w:t>☐</w:t>
            </w:r>
          </w:p>
        </w:tc>
        <w:tc>
          <w:tcPr>
            <w:tcW w:type="dxa" w:w="3969"/>
          </w:tcPr>
          <w:p>
            <w:r>
              <w:rPr>
                <w:sz w:val="19"/>
              </w:rPr>
              <w:t>Asset / application disaster recovery plan and contacts</w:t>
            </w:r>
          </w:p>
        </w:tc>
        <w:tc>
          <w:tcPr>
            <w:tcW w:type="dxa" w:w="5102"/>
          </w:tcPr>
          <w:p>
            <w:r>
              <w:rPr>
                <w:sz w:val="19"/>
              </w:rPr>
            </w:r>
          </w:p>
        </w:tc>
      </w:tr>
    </w:tbl>
    <w:p/>
    <w:p>
      <w:pPr>
        <w:pStyle w:val="Heading2"/>
      </w:pPr>
      <w:r>
        <w:t>A13. Non-functional Requirements</w:t>
      </w:r>
    </w:p>
    <w:p>
      <w:pPr>
        <w:pStyle w:val="Guidance"/>
      </w:pPr>
      <w:r>
        <w:t>The qualities the service must keep meeting after handover.</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Performance, capacity and scalability requirements</w:t>
            </w:r>
          </w:p>
        </w:tc>
        <w:tc>
          <w:tcPr>
            <w:tcW w:type="dxa" w:w="5102"/>
          </w:tcPr>
          <w:p>
            <w:r>
              <w:rPr>
                <w:sz w:val="19"/>
              </w:rPr>
            </w:r>
          </w:p>
        </w:tc>
      </w:tr>
      <w:tr>
        <w:tc>
          <w:tcPr>
            <w:tcW w:type="dxa" w:w="567"/>
          </w:tcPr>
          <w:p>
            <w:r>
              <w:rPr>
                <w:sz w:val="19"/>
              </w:rPr>
              <w:t>☐</w:t>
            </w:r>
          </w:p>
        </w:tc>
        <w:tc>
          <w:tcPr>
            <w:tcW w:type="dxa" w:w="3969"/>
          </w:tcPr>
          <w:p>
            <w:r>
              <w:rPr>
                <w:sz w:val="19"/>
              </w:rPr>
              <w:t>Availability and resilience requirements</w:t>
            </w:r>
          </w:p>
        </w:tc>
        <w:tc>
          <w:tcPr>
            <w:tcW w:type="dxa" w:w="5102"/>
          </w:tcPr>
          <w:p>
            <w:r>
              <w:rPr>
                <w:sz w:val="19"/>
              </w:rPr>
            </w:r>
          </w:p>
        </w:tc>
      </w:tr>
      <w:tr>
        <w:tc>
          <w:tcPr>
            <w:tcW w:type="dxa" w:w="567"/>
          </w:tcPr>
          <w:p>
            <w:r>
              <w:rPr>
                <w:sz w:val="19"/>
              </w:rPr>
              <w:t>☐</w:t>
            </w:r>
          </w:p>
        </w:tc>
        <w:tc>
          <w:tcPr>
            <w:tcW w:type="dxa" w:w="3969"/>
          </w:tcPr>
          <w:p>
            <w:r>
              <w:rPr>
                <w:sz w:val="19"/>
              </w:rPr>
              <w:t>Security and compliance requirements</w:t>
            </w:r>
          </w:p>
        </w:tc>
        <w:tc>
          <w:tcPr>
            <w:tcW w:type="dxa" w:w="5102"/>
          </w:tcPr>
          <w:p>
            <w:r>
              <w:rPr>
                <w:sz w:val="19"/>
              </w:rPr>
            </w:r>
          </w:p>
        </w:tc>
      </w:tr>
    </w:tbl>
    <w:p/>
    <w:p>
      <w:pPr>
        <w:pStyle w:val="Heading2"/>
      </w:pPr>
      <w:r>
        <w:t>A14. Historic and End User Pain Points</w:t>
      </w:r>
    </w:p>
    <w:p>
      <w:pPr>
        <w:pStyle w:val="Guidance"/>
      </w:pPr>
      <w:r>
        <w:t>The things that have gone wrong before, and what users complain about.</w:t>
      </w:r>
    </w:p>
    <w:tbl>
      <w:tblPr>
        <w:tblStyle w:val="GridTable4-Accent1"/>
        <w:tblW w:type="auto" w:w="0"/>
        <w:tblLayout w:type="fixed"/>
        <w:tblLook w:firstColumn="1" w:firstRow="1" w:lastColumn="0" w:lastRow="0" w:noHBand="0" w:noVBand="1" w:val="04A0"/>
      </w:tblPr>
      <w:tblGrid>
        <w:gridCol w:w="567"/>
        <w:gridCol w:w="3969"/>
        <w:gridCol w:w="5102"/>
      </w:tblGrid>
      <w:tr>
        <w:trPr>
          <w:tblHeader w:val="true"/>
        </w:trPr>
        <w:tc>
          <w:tcPr>
            <w:tcW w:type="dxa" w:w="567"/>
          </w:tcPr>
          <w:p>
            <w:r>
              <w:rPr>
                <w:sz w:val="19"/>
              </w:rPr>
              <w:t>✓</w:t>
            </w:r>
          </w:p>
        </w:tc>
        <w:tc>
          <w:tcPr>
            <w:tcW w:type="dxa" w:w="3969"/>
          </w:tcPr>
          <w:p>
            <w:r>
              <w:rPr>
                <w:sz w:val="19"/>
              </w:rPr>
              <w:t>Sub-topic</w:t>
            </w:r>
          </w:p>
        </w:tc>
        <w:tc>
          <w:tcPr>
            <w:tcW w:type="dxa" w:w="5102"/>
          </w:tcPr>
          <w:p>
            <w:r>
              <w:rPr>
                <w:sz w:val="19"/>
              </w:rPr>
              <w:t>Notes / document reference</w:t>
            </w:r>
          </w:p>
        </w:tc>
      </w:tr>
      <w:tr>
        <w:tc>
          <w:tcPr>
            <w:tcW w:type="dxa" w:w="567"/>
          </w:tcPr>
          <w:p>
            <w:r>
              <w:rPr>
                <w:sz w:val="19"/>
              </w:rPr>
              <w:t>☐</w:t>
            </w:r>
          </w:p>
        </w:tc>
        <w:tc>
          <w:tcPr>
            <w:tcW w:type="dxa" w:w="3969"/>
          </w:tcPr>
          <w:p>
            <w:r>
              <w:rPr>
                <w:sz w:val="19"/>
              </w:rPr>
              <w:t>Historic pain points and recurring incidents</w:t>
            </w:r>
          </w:p>
        </w:tc>
        <w:tc>
          <w:tcPr>
            <w:tcW w:type="dxa" w:w="5102"/>
          </w:tcPr>
          <w:p>
            <w:r>
              <w:rPr>
                <w:sz w:val="19"/>
              </w:rPr>
            </w:r>
          </w:p>
        </w:tc>
      </w:tr>
      <w:tr>
        <w:tc>
          <w:tcPr>
            <w:tcW w:type="dxa" w:w="567"/>
          </w:tcPr>
          <w:p>
            <w:r>
              <w:rPr>
                <w:sz w:val="19"/>
              </w:rPr>
              <w:t>☐</w:t>
            </w:r>
          </w:p>
        </w:tc>
        <w:tc>
          <w:tcPr>
            <w:tcW w:type="dxa" w:w="3969"/>
          </w:tcPr>
          <w:p>
            <w:r>
              <w:rPr>
                <w:sz w:val="19"/>
              </w:rPr>
              <w:t>End user pain points and workarounds</w:t>
            </w:r>
          </w:p>
        </w:tc>
        <w:tc>
          <w:tcPr>
            <w:tcW w:type="dxa" w:w="5102"/>
          </w:tcPr>
          <w:p>
            <w:r>
              <w:rPr>
                <w:sz w:val="19"/>
              </w:rPr>
            </w:r>
          </w:p>
        </w:tc>
      </w:tr>
      <w:tr>
        <w:tc>
          <w:tcPr>
            <w:tcW w:type="dxa" w:w="567"/>
          </w:tcPr>
          <w:p>
            <w:r>
              <w:rPr>
                <w:sz w:val="19"/>
              </w:rPr>
              <w:t>☐</w:t>
            </w:r>
          </w:p>
        </w:tc>
        <w:tc>
          <w:tcPr>
            <w:tcW w:type="dxa" w:w="3969"/>
          </w:tcPr>
          <w:p>
            <w:r>
              <w:rPr>
                <w:sz w:val="19"/>
              </w:rPr>
              <w:t>Known issues that are in danger of being repeated</w:t>
            </w:r>
          </w:p>
        </w:tc>
        <w:tc>
          <w:tcPr>
            <w:tcW w:type="dxa" w:w="5102"/>
          </w:tcPr>
          <w:p>
            <w:r>
              <w:rPr>
                <w:sz w:val="19"/>
              </w:rPr>
            </w:r>
          </w:p>
        </w:tc>
      </w:tr>
    </w:tbl>
    <w:p/>
    <w:p>
      <w:r>
        <w:br w:type="page"/>
      </w:r>
    </w:p>
    <w:p>
      <w:pPr>
        <w:pStyle w:val="Heading1"/>
      </w:pPr>
      <w:r>
        <w:t>5. Self-Help Handover Checklist</w:t>
      </w:r>
    </w:p>
    <w:p>
      <w:pPr/>
      <w:r>
        <w:t>For a person leaving or changing role. Answer each question, then walk the recipient through your answers.</w:t>
      </w:r>
    </w:p>
    <w:p>
      <w:pPr>
        <w:pStyle w:val="Heading2"/>
      </w:pPr>
      <w:r>
        <w:t>Part 1. Key Information</w:t>
      </w:r>
    </w:p>
    <w:tbl>
      <w:tblPr>
        <w:tblStyle w:val="GridTable4-Accent1"/>
        <w:tblW w:type="auto" w:w="0"/>
        <w:tblLayout w:type="fixed"/>
        <w:tblLook w:firstColumn="1" w:firstRow="1" w:lastColumn="0" w:lastRow="0" w:noHBand="0" w:noVBand="1" w:val="04A0"/>
      </w:tblPr>
      <w:tblGrid>
        <w:gridCol w:w="567"/>
        <w:gridCol w:w="4252"/>
        <w:gridCol w:w="4819"/>
      </w:tblGrid>
      <w:tr>
        <w:trPr>
          <w:tblHeader w:val="true"/>
        </w:trPr>
        <w:tc>
          <w:tcPr>
            <w:tcW w:type="dxa" w:w="567"/>
          </w:tcPr>
          <w:p>
            <w:r>
              <w:rPr>
                <w:sz w:val="19"/>
              </w:rPr>
              <w:t>#</w:t>
            </w:r>
          </w:p>
        </w:tc>
        <w:tc>
          <w:tcPr>
            <w:tcW w:type="dxa" w:w="4252"/>
          </w:tcPr>
          <w:p>
            <w:r>
              <w:rPr>
                <w:sz w:val="19"/>
              </w:rPr>
              <w:t>Question</w:t>
            </w:r>
          </w:p>
        </w:tc>
        <w:tc>
          <w:tcPr>
            <w:tcW w:type="dxa" w:w="4819"/>
          </w:tcPr>
          <w:p>
            <w:r>
              <w:rPr>
                <w:sz w:val="19"/>
              </w:rPr>
              <w:t>Your answer</w:t>
            </w:r>
          </w:p>
        </w:tc>
      </w:tr>
      <w:tr>
        <w:trPr>
          <w:trHeight w:val="907"/>
        </w:trPr>
        <w:tc>
          <w:tcPr>
            <w:tcW w:type="dxa" w:w="567"/>
          </w:tcPr>
          <w:p>
            <w:r>
              <w:rPr>
                <w:sz w:val="19"/>
              </w:rPr>
              <w:t>1.1</w:t>
            </w:r>
          </w:p>
        </w:tc>
        <w:tc>
          <w:tcPr>
            <w:tcW w:type="dxa" w:w="4252"/>
          </w:tcPr>
          <w:p>
            <w:r>
              <w:rPr>
                <w:sz w:val="19"/>
              </w:rPr>
              <w:t>List the activities of your daily job, especially the ones that require skills others may not have.</w:t>
            </w:r>
          </w:p>
        </w:tc>
        <w:tc>
          <w:tcPr>
            <w:tcW w:type="dxa" w:w="4819"/>
          </w:tcPr>
          <w:p>
            <w:r>
              <w:rPr>
                <w:sz w:val="19"/>
              </w:rPr>
            </w:r>
          </w:p>
        </w:tc>
      </w:tr>
      <w:tr>
        <w:trPr>
          <w:trHeight w:val="907"/>
        </w:trPr>
        <w:tc>
          <w:tcPr>
            <w:tcW w:type="dxa" w:w="567"/>
          </w:tcPr>
          <w:p>
            <w:r>
              <w:rPr>
                <w:sz w:val="19"/>
              </w:rPr>
              <w:t>1.2</w:t>
            </w:r>
          </w:p>
        </w:tc>
        <w:tc>
          <w:tcPr>
            <w:tcW w:type="dxa" w:w="4252"/>
          </w:tcPr>
          <w:p>
            <w:r>
              <w:rPr>
                <w:sz w:val="19"/>
              </w:rPr>
              <w:t>What are the key documents (standards, processes, procedures, manuals, templates etc.) you use in your daily job? List their location and purpose.</w:t>
            </w:r>
          </w:p>
        </w:tc>
        <w:tc>
          <w:tcPr>
            <w:tcW w:type="dxa" w:w="4819"/>
          </w:tcPr>
          <w:p>
            <w:r>
              <w:rPr>
                <w:sz w:val="19"/>
              </w:rPr>
            </w:r>
          </w:p>
        </w:tc>
      </w:tr>
      <w:tr>
        <w:trPr>
          <w:trHeight w:val="907"/>
        </w:trPr>
        <w:tc>
          <w:tcPr>
            <w:tcW w:type="dxa" w:w="567"/>
          </w:tcPr>
          <w:p>
            <w:r>
              <w:rPr>
                <w:sz w:val="19"/>
              </w:rPr>
              <w:t>1.3</w:t>
            </w:r>
          </w:p>
        </w:tc>
        <w:tc>
          <w:tcPr>
            <w:tcW w:type="dxa" w:w="4252"/>
          </w:tcPr>
          <w:p>
            <w:r>
              <w:rPr>
                <w:sz w:val="19"/>
              </w:rPr>
              <w:t>List any websites or tools you regularly use to help you with your job that others may not be aware of.</w:t>
            </w:r>
          </w:p>
        </w:tc>
        <w:tc>
          <w:tcPr>
            <w:tcW w:type="dxa" w:w="4819"/>
          </w:tcPr>
          <w:p>
            <w:r>
              <w:rPr>
                <w:sz w:val="19"/>
              </w:rPr>
            </w:r>
          </w:p>
        </w:tc>
      </w:tr>
      <w:tr>
        <w:trPr>
          <w:trHeight w:val="907"/>
        </w:trPr>
        <w:tc>
          <w:tcPr>
            <w:tcW w:type="dxa" w:w="567"/>
          </w:tcPr>
          <w:p>
            <w:r>
              <w:rPr>
                <w:sz w:val="19"/>
              </w:rPr>
              <w:t>1.4</w:t>
            </w:r>
          </w:p>
        </w:tc>
        <w:tc>
          <w:tcPr>
            <w:tcW w:type="dxa" w:w="4252"/>
          </w:tcPr>
          <w:p>
            <w:r>
              <w:rPr>
                <w:sz w:val="19"/>
              </w:rPr>
              <w:t>List the main tasks that need to be completed as part of your current job.</w:t>
            </w:r>
          </w:p>
        </w:tc>
        <w:tc>
          <w:tcPr>
            <w:tcW w:type="dxa" w:w="4819"/>
          </w:tcPr>
          <w:p>
            <w:r>
              <w:rPr>
                <w:sz w:val="19"/>
              </w:rPr>
            </w:r>
          </w:p>
        </w:tc>
      </w:tr>
      <w:tr>
        <w:trPr>
          <w:trHeight w:val="907"/>
        </w:trPr>
        <w:tc>
          <w:tcPr>
            <w:tcW w:type="dxa" w:w="567"/>
          </w:tcPr>
          <w:p>
            <w:r>
              <w:rPr>
                <w:sz w:val="19"/>
              </w:rPr>
              <w:t>1.5</w:t>
            </w:r>
          </w:p>
        </w:tc>
        <w:tc>
          <w:tcPr>
            <w:tcW w:type="dxa" w:w="4252"/>
          </w:tcPr>
          <w:p>
            <w:r>
              <w:rPr>
                <w:sz w:val="19"/>
              </w:rPr>
              <w:t>List any outstanding issues that will need to be resolved in the future.</w:t>
            </w:r>
          </w:p>
        </w:tc>
        <w:tc>
          <w:tcPr>
            <w:tcW w:type="dxa" w:w="4819"/>
          </w:tcPr>
          <w:p>
            <w:r>
              <w:rPr>
                <w:sz w:val="19"/>
              </w:rPr>
            </w:r>
          </w:p>
        </w:tc>
      </w:tr>
    </w:tbl>
    <w:p/>
    <w:p>
      <w:pPr>
        <w:pStyle w:val="Heading2"/>
      </w:pPr>
      <w:r>
        <w:t>Part 2. Your Knowledge</w:t>
      </w:r>
    </w:p>
    <w:tbl>
      <w:tblPr>
        <w:tblStyle w:val="GridTable4-Accent1"/>
        <w:tblW w:type="auto" w:w="0"/>
        <w:tblLayout w:type="fixed"/>
        <w:tblLook w:firstColumn="1" w:firstRow="1" w:lastColumn="0" w:lastRow="0" w:noHBand="0" w:noVBand="1" w:val="04A0"/>
      </w:tblPr>
      <w:tblGrid>
        <w:gridCol w:w="567"/>
        <w:gridCol w:w="4252"/>
        <w:gridCol w:w="4819"/>
      </w:tblGrid>
      <w:tr>
        <w:trPr>
          <w:tblHeader w:val="true"/>
        </w:trPr>
        <w:tc>
          <w:tcPr>
            <w:tcW w:type="dxa" w:w="567"/>
          </w:tcPr>
          <w:p>
            <w:r>
              <w:rPr>
                <w:sz w:val="19"/>
              </w:rPr>
              <w:t>#</w:t>
            </w:r>
          </w:p>
        </w:tc>
        <w:tc>
          <w:tcPr>
            <w:tcW w:type="dxa" w:w="4252"/>
          </w:tcPr>
          <w:p>
            <w:r>
              <w:rPr>
                <w:sz w:val="19"/>
              </w:rPr>
              <w:t>Question</w:t>
            </w:r>
          </w:p>
        </w:tc>
        <w:tc>
          <w:tcPr>
            <w:tcW w:type="dxa" w:w="4819"/>
          </w:tcPr>
          <w:p>
            <w:r>
              <w:rPr>
                <w:sz w:val="19"/>
              </w:rPr>
              <w:t>Your answer</w:t>
            </w:r>
          </w:p>
        </w:tc>
      </w:tr>
      <w:tr>
        <w:trPr>
          <w:trHeight w:val="907"/>
        </w:trPr>
        <w:tc>
          <w:tcPr>
            <w:tcW w:type="dxa" w:w="567"/>
          </w:tcPr>
          <w:p>
            <w:r>
              <w:rPr>
                <w:sz w:val="19"/>
              </w:rPr>
              <w:t>2.1</w:t>
            </w:r>
          </w:p>
        </w:tc>
        <w:tc>
          <w:tcPr>
            <w:tcW w:type="dxa" w:w="4252"/>
          </w:tcPr>
          <w:p>
            <w:r>
              <w:rPr>
                <w:sz w:val="19"/>
              </w:rPr>
              <w:t>List your specialist areas of knowledge.</w:t>
            </w:r>
          </w:p>
        </w:tc>
        <w:tc>
          <w:tcPr>
            <w:tcW w:type="dxa" w:w="4819"/>
          </w:tcPr>
          <w:p>
            <w:r>
              <w:rPr>
                <w:sz w:val="19"/>
              </w:rPr>
            </w:r>
          </w:p>
        </w:tc>
      </w:tr>
      <w:tr>
        <w:trPr>
          <w:trHeight w:val="907"/>
        </w:trPr>
        <w:tc>
          <w:tcPr>
            <w:tcW w:type="dxa" w:w="567"/>
          </w:tcPr>
          <w:p>
            <w:r>
              <w:rPr>
                <w:sz w:val="19"/>
              </w:rPr>
              <w:t>2.2</w:t>
            </w:r>
          </w:p>
        </w:tc>
        <w:tc>
          <w:tcPr>
            <w:tcW w:type="dxa" w:w="4252"/>
          </w:tcPr>
          <w:p>
            <w:r>
              <w:rPr>
                <w:sz w:val="19"/>
              </w:rPr>
              <w:t>List any specific knowledge that helps you make decisions and that has taken you time to learn.</w:t>
            </w:r>
          </w:p>
        </w:tc>
        <w:tc>
          <w:tcPr>
            <w:tcW w:type="dxa" w:w="4819"/>
          </w:tcPr>
          <w:p>
            <w:r>
              <w:rPr>
                <w:sz w:val="19"/>
              </w:rPr>
            </w:r>
          </w:p>
        </w:tc>
      </w:tr>
      <w:tr>
        <w:trPr>
          <w:trHeight w:val="907"/>
        </w:trPr>
        <w:tc>
          <w:tcPr>
            <w:tcW w:type="dxa" w:w="567"/>
          </w:tcPr>
          <w:p>
            <w:r>
              <w:rPr>
                <w:sz w:val="19"/>
              </w:rPr>
              <w:t>2.3</w:t>
            </w:r>
          </w:p>
        </w:tc>
        <w:tc>
          <w:tcPr>
            <w:tcW w:type="dxa" w:w="4252"/>
          </w:tcPr>
          <w:p>
            <w:r>
              <w:rPr>
                <w:sz w:val="19"/>
              </w:rPr>
              <w:t>List any training and on-the-job learning that helped you learn how to do your role.</w:t>
            </w:r>
          </w:p>
        </w:tc>
        <w:tc>
          <w:tcPr>
            <w:tcW w:type="dxa" w:w="4819"/>
          </w:tcPr>
          <w:p>
            <w:r>
              <w:rPr>
                <w:sz w:val="19"/>
              </w:rPr>
            </w:r>
          </w:p>
        </w:tc>
      </w:tr>
    </w:tbl>
    <w:p/>
    <w:p>
      <w:pPr>
        <w:pStyle w:val="Heading2"/>
      </w:pPr>
      <w:r>
        <w:t>Part 3. Contacts and Skills</w:t>
      </w:r>
    </w:p>
    <w:tbl>
      <w:tblPr>
        <w:tblStyle w:val="GridTable4-Accent1"/>
        <w:tblW w:type="auto" w:w="0"/>
        <w:tblLayout w:type="fixed"/>
        <w:tblLook w:firstColumn="1" w:firstRow="1" w:lastColumn="0" w:lastRow="0" w:noHBand="0" w:noVBand="1" w:val="04A0"/>
      </w:tblPr>
      <w:tblGrid>
        <w:gridCol w:w="567"/>
        <w:gridCol w:w="4252"/>
        <w:gridCol w:w="4819"/>
      </w:tblGrid>
      <w:tr>
        <w:trPr>
          <w:tblHeader w:val="true"/>
        </w:trPr>
        <w:tc>
          <w:tcPr>
            <w:tcW w:type="dxa" w:w="567"/>
          </w:tcPr>
          <w:p>
            <w:r>
              <w:rPr>
                <w:sz w:val="19"/>
              </w:rPr>
              <w:t>#</w:t>
            </w:r>
          </w:p>
        </w:tc>
        <w:tc>
          <w:tcPr>
            <w:tcW w:type="dxa" w:w="4252"/>
          </w:tcPr>
          <w:p>
            <w:r>
              <w:rPr>
                <w:sz w:val="19"/>
              </w:rPr>
              <w:t>Question</w:t>
            </w:r>
          </w:p>
        </w:tc>
        <w:tc>
          <w:tcPr>
            <w:tcW w:type="dxa" w:w="4819"/>
          </w:tcPr>
          <w:p>
            <w:r>
              <w:rPr>
                <w:sz w:val="19"/>
              </w:rPr>
              <w:t>Your answer</w:t>
            </w:r>
          </w:p>
        </w:tc>
      </w:tr>
      <w:tr>
        <w:trPr>
          <w:trHeight w:val="907"/>
        </w:trPr>
        <w:tc>
          <w:tcPr>
            <w:tcW w:type="dxa" w:w="567"/>
          </w:tcPr>
          <w:p>
            <w:r>
              <w:rPr>
                <w:sz w:val="19"/>
              </w:rPr>
              <w:t>3.1</w:t>
            </w:r>
          </w:p>
        </w:tc>
        <w:tc>
          <w:tcPr>
            <w:tcW w:type="dxa" w:w="4252"/>
          </w:tcPr>
          <w:p>
            <w:r>
              <w:rPr>
                <w:sz w:val="19"/>
              </w:rPr>
              <w:t>List the people you interact with most frequently, and for whom you are the main or only point of contact in your team.</w:t>
            </w:r>
          </w:p>
        </w:tc>
        <w:tc>
          <w:tcPr>
            <w:tcW w:type="dxa" w:w="4819"/>
          </w:tcPr>
          <w:p>
            <w:r>
              <w:rPr>
                <w:sz w:val="19"/>
              </w:rPr>
            </w:r>
          </w:p>
        </w:tc>
      </w:tr>
      <w:tr>
        <w:trPr>
          <w:trHeight w:val="907"/>
        </w:trPr>
        <w:tc>
          <w:tcPr>
            <w:tcW w:type="dxa" w:w="567"/>
          </w:tcPr>
          <w:p>
            <w:r>
              <w:rPr>
                <w:sz w:val="19"/>
              </w:rPr>
              <w:t>3.2</w:t>
            </w:r>
          </w:p>
        </w:tc>
        <w:tc>
          <w:tcPr>
            <w:tcW w:type="dxa" w:w="4252"/>
          </w:tcPr>
          <w:p>
            <w:r>
              <w:rPr>
                <w:sz w:val="19"/>
              </w:rPr>
              <w:t>List the main people you talk to when you need advice about your role (your key sources of information and support).</w:t>
            </w:r>
          </w:p>
        </w:tc>
        <w:tc>
          <w:tcPr>
            <w:tcW w:type="dxa" w:w="4819"/>
          </w:tcPr>
          <w:p>
            <w:r>
              <w:rPr>
                <w:sz w:val="19"/>
              </w:rPr>
            </w:r>
          </w:p>
        </w:tc>
      </w:tr>
      <w:tr>
        <w:trPr>
          <w:trHeight w:val="907"/>
        </w:trPr>
        <w:tc>
          <w:tcPr>
            <w:tcW w:type="dxa" w:w="567"/>
          </w:tcPr>
          <w:p>
            <w:r>
              <w:rPr>
                <w:sz w:val="19"/>
              </w:rPr>
              <w:t>3.3</w:t>
            </w:r>
          </w:p>
        </w:tc>
        <w:tc>
          <w:tcPr>
            <w:tcW w:type="dxa" w:w="4252"/>
          </w:tcPr>
          <w:p>
            <w:r>
              <w:rPr>
                <w:sz w:val="19"/>
              </w:rPr>
              <w:t>List the main personal skills you use that help you get your job done.</w:t>
            </w:r>
          </w:p>
        </w:tc>
        <w:tc>
          <w:tcPr>
            <w:tcW w:type="dxa" w:w="4819"/>
          </w:tcPr>
          <w:p>
            <w:r>
              <w:rPr>
                <w:sz w:val="19"/>
              </w:rPr>
            </w:r>
          </w:p>
        </w:tc>
      </w:tr>
      <w:tr>
        <w:trPr>
          <w:trHeight w:val="907"/>
        </w:trPr>
        <w:tc>
          <w:tcPr>
            <w:tcW w:type="dxa" w:w="567"/>
          </w:tcPr>
          <w:p>
            <w:r>
              <w:rPr>
                <w:sz w:val="19"/>
              </w:rPr>
              <w:t>3.4</w:t>
            </w:r>
          </w:p>
        </w:tc>
        <w:tc>
          <w:tcPr>
            <w:tcW w:type="dxa" w:w="4252"/>
          </w:tcPr>
          <w:p>
            <w:r>
              <w:rPr>
                <w:sz w:val="19"/>
              </w:rPr>
              <w:t>List any relationships with other departments or external bodies that you manage on behalf of your team.</w:t>
            </w:r>
          </w:p>
        </w:tc>
        <w:tc>
          <w:tcPr>
            <w:tcW w:type="dxa" w:w="4819"/>
          </w:tcPr>
          <w:p>
            <w:r>
              <w:rPr>
                <w:sz w:val="19"/>
              </w:rPr>
            </w:r>
          </w:p>
        </w:tc>
      </w:tr>
    </w:tbl>
    <w:p/>
    <w:p>
      <w:pPr>
        <w:pStyle w:val="Heading2"/>
      </w:pPr>
      <w:r>
        <w:t>Part 4. Lessons Learned</w:t>
      </w:r>
    </w:p>
    <w:tbl>
      <w:tblPr>
        <w:tblStyle w:val="GridTable4-Accent1"/>
        <w:tblW w:type="auto" w:w="0"/>
        <w:tblLayout w:type="fixed"/>
        <w:tblLook w:firstColumn="1" w:firstRow="1" w:lastColumn="0" w:lastRow="0" w:noHBand="0" w:noVBand="1" w:val="04A0"/>
      </w:tblPr>
      <w:tblGrid>
        <w:gridCol w:w="567"/>
        <w:gridCol w:w="4252"/>
        <w:gridCol w:w="4819"/>
      </w:tblGrid>
      <w:tr>
        <w:trPr>
          <w:tblHeader w:val="true"/>
        </w:trPr>
        <w:tc>
          <w:tcPr>
            <w:tcW w:type="dxa" w:w="567"/>
          </w:tcPr>
          <w:p>
            <w:r>
              <w:rPr>
                <w:sz w:val="19"/>
              </w:rPr>
              <w:t>#</w:t>
            </w:r>
          </w:p>
        </w:tc>
        <w:tc>
          <w:tcPr>
            <w:tcW w:type="dxa" w:w="4252"/>
          </w:tcPr>
          <w:p>
            <w:r>
              <w:rPr>
                <w:sz w:val="19"/>
              </w:rPr>
              <w:t>Question</w:t>
            </w:r>
          </w:p>
        </w:tc>
        <w:tc>
          <w:tcPr>
            <w:tcW w:type="dxa" w:w="4819"/>
          </w:tcPr>
          <w:p>
            <w:r>
              <w:rPr>
                <w:sz w:val="19"/>
              </w:rPr>
              <w:t>Your answer</w:t>
            </w:r>
          </w:p>
        </w:tc>
      </w:tr>
      <w:tr>
        <w:trPr>
          <w:trHeight w:val="907"/>
        </w:trPr>
        <w:tc>
          <w:tcPr>
            <w:tcW w:type="dxa" w:w="567"/>
          </w:tcPr>
          <w:p>
            <w:r>
              <w:rPr>
                <w:sz w:val="19"/>
              </w:rPr>
              <w:t>4.1</w:t>
            </w:r>
          </w:p>
        </w:tc>
        <w:tc>
          <w:tcPr>
            <w:tcW w:type="dxa" w:w="4252"/>
          </w:tcPr>
          <w:p>
            <w:r>
              <w:rPr>
                <w:sz w:val="19"/>
              </w:rPr>
              <w:t>What is the question you are asked most frequently, and how do you answer it?</w:t>
            </w:r>
          </w:p>
        </w:tc>
        <w:tc>
          <w:tcPr>
            <w:tcW w:type="dxa" w:w="4819"/>
          </w:tcPr>
          <w:p>
            <w:r>
              <w:rPr>
                <w:sz w:val="19"/>
              </w:rPr>
            </w:r>
          </w:p>
        </w:tc>
      </w:tr>
      <w:tr>
        <w:trPr>
          <w:trHeight w:val="907"/>
        </w:trPr>
        <w:tc>
          <w:tcPr>
            <w:tcW w:type="dxa" w:w="567"/>
          </w:tcPr>
          <w:p>
            <w:r>
              <w:rPr>
                <w:sz w:val="19"/>
              </w:rPr>
              <w:t>4.2</w:t>
            </w:r>
          </w:p>
        </w:tc>
        <w:tc>
          <w:tcPr>
            <w:tcW w:type="dxa" w:w="4252"/>
          </w:tcPr>
          <w:p>
            <w:r>
              <w:rPr>
                <w:sz w:val="19"/>
              </w:rPr>
              <w:t>When you are faced with a problem in your role, how do you solve it? List any tools or solutions you use.</w:t>
            </w:r>
          </w:p>
        </w:tc>
        <w:tc>
          <w:tcPr>
            <w:tcW w:type="dxa" w:w="4819"/>
          </w:tcPr>
          <w:p>
            <w:r>
              <w:rPr>
                <w:sz w:val="19"/>
              </w:rPr>
            </w:r>
          </w:p>
        </w:tc>
      </w:tr>
      <w:tr>
        <w:trPr>
          <w:trHeight w:val="907"/>
        </w:trPr>
        <w:tc>
          <w:tcPr>
            <w:tcW w:type="dxa" w:w="567"/>
          </w:tcPr>
          <w:p>
            <w:r>
              <w:rPr>
                <w:sz w:val="19"/>
              </w:rPr>
              <w:t>4.3</w:t>
            </w:r>
          </w:p>
        </w:tc>
        <w:tc>
          <w:tcPr>
            <w:tcW w:type="dxa" w:w="4252"/>
          </w:tcPr>
          <w:p>
            <w:r>
              <w:rPr>
                <w:sz w:val="19"/>
              </w:rPr>
              <w:t>How do you spot potential problems that could be missed by people new to your role?</w:t>
            </w:r>
          </w:p>
        </w:tc>
        <w:tc>
          <w:tcPr>
            <w:tcW w:type="dxa" w:w="4819"/>
          </w:tcPr>
          <w:p>
            <w:r>
              <w:rPr>
                <w:sz w:val="19"/>
              </w:rPr>
            </w:r>
          </w:p>
        </w:tc>
      </w:tr>
      <w:tr>
        <w:trPr>
          <w:trHeight w:val="907"/>
        </w:trPr>
        <w:tc>
          <w:tcPr>
            <w:tcW w:type="dxa" w:w="567"/>
          </w:tcPr>
          <w:p>
            <w:r>
              <w:rPr>
                <w:sz w:val="19"/>
              </w:rPr>
              <w:t>4.4</w:t>
            </w:r>
          </w:p>
        </w:tc>
        <w:tc>
          <w:tcPr>
            <w:tcW w:type="dxa" w:w="4252"/>
          </w:tcPr>
          <w:p>
            <w:r>
              <w:rPr>
                <w:sz w:val="19"/>
              </w:rPr>
              <w:t>What mistakes have been made in the past that are in danger of being repeated?</w:t>
            </w:r>
          </w:p>
        </w:tc>
        <w:tc>
          <w:tcPr>
            <w:tcW w:type="dxa" w:w="4819"/>
          </w:tcPr>
          <w:p>
            <w:r>
              <w:rPr>
                <w:sz w:val="19"/>
              </w:rPr>
            </w:r>
          </w:p>
        </w:tc>
      </w:tr>
      <w:tr>
        <w:trPr>
          <w:trHeight w:val="907"/>
        </w:trPr>
        <w:tc>
          <w:tcPr>
            <w:tcW w:type="dxa" w:w="567"/>
          </w:tcPr>
          <w:p>
            <w:r>
              <w:rPr>
                <w:sz w:val="19"/>
              </w:rPr>
              <w:t>4.5</w:t>
            </w:r>
          </w:p>
        </w:tc>
        <w:tc>
          <w:tcPr>
            <w:tcW w:type="dxa" w:w="4252"/>
          </w:tcPr>
          <w:p>
            <w:r>
              <w:rPr>
                <w:sz w:val="19"/>
              </w:rPr>
              <w:t>What improvements would you make to your area of work?</w:t>
            </w:r>
          </w:p>
        </w:tc>
        <w:tc>
          <w:tcPr>
            <w:tcW w:type="dxa" w:w="4819"/>
          </w:tcPr>
          <w:p>
            <w:r>
              <w:rPr>
                <w:sz w:val="19"/>
              </w:rPr>
            </w:r>
          </w:p>
        </w:tc>
      </w:tr>
      <w:tr>
        <w:trPr>
          <w:trHeight w:val="907"/>
        </w:trPr>
        <w:tc>
          <w:tcPr>
            <w:tcW w:type="dxa" w:w="567"/>
          </w:tcPr>
          <w:p>
            <w:r>
              <w:rPr>
                <w:sz w:val="19"/>
              </w:rPr>
              <w:t>4.6</w:t>
            </w:r>
          </w:p>
        </w:tc>
        <w:tc>
          <w:tcPr>
            <w:tcW w:type="dxa" w:w="4252"/>
          </w:tcPr>
          <w:p>
            <w:r>
              <w:rPr>
                <w:sz w:val="19"/>
              </w:rPr>
              <w:t>What other roles do you perform (officially or unofficially) in the organisation?</w:t>
            </w:r>
          </w:p>
        </w:tc>
        <w:tc>
          <w:tcPr>
            <w:tcW w:type="dxa" w:w="4819"/>
          </w:tcPr>
          <w:p>
            <w:r>
              <w:rPr>
                <w:sz w:val="19"/>
              </w:rPr>
            </w:r>
          </w:p>
        </w:tc>
      </w:tr>
    </w:tbl>
    <w:p/>
    <w:p>
      <w:pPr>
        <w:pStyle w:val="Heading2"/>
      </w:pPr>
      <w:r>
        <w:t>Part 5. Any Other Information</w:t>
      </w:r>
    </w:p>
    <w:tbl>
      <w:tblPr>
        <w:tblStyle w:val="GridTable4-Accent1"/>
        <w:tblW w:type="auto" w:w="0"/>
        <w:tblLayout w:type="fixed"/>
        <w:tblLook w:firstColumn="1" w:firstRow="1" w:lastColumn="0" w:lastRow="0" w:noHBand="0" w:noVBand="1" w:val="04A0"/>
      </w:tblPr>
      <w:tblGrid>
        <w:gridCol w:w="567"/>
        <w:gridCol w:w="4252"/>
        <w:gridCol w:w="4819"/>
      </w:tblGrid>
      <w:tr>
        <w:trPr>
          <w:tblHeader w:val="true"/>
        </w:trPr>
        <w:tc>
          <w:tcPr>
            <w:tcW w:type="dxa" w:w="567"/>
          </w:tcPr>
          <w:p>
            <w:r>
              <w:rPr>
                <w:sz w:val="19"/>
              </w:rPr>
              <w:t>#</w:t>
            </w:r>
          </w:p>
        </w:tc>
        <w:tc>
          <w:tcPr>
            <w:tcW w:type="dxa" w:w="4252"/>
          </w:tcPr>
          <w:p>
            <w:r>
              <w:rPr>
                <w:sz w:val="19"/>
              </w:rPr>
              <w:t>Question</w:t>
            </w:r>
          </w:p>
        </w:tc>
        <w:tc>
          <w:tcPr>
            <w:tcW w:type="dxa" w:w="4819"/>
          </w:tcPr>
          <w:p>
            <w:r>
              <w:rPr>
                <w:sz w:val="19"/>
              </w:rPr>
              <w:t>Your answer</w:t>
            </w:r>
          </w:p>
        </w:tc>
      </w:tr>
      <w:tr>
        <w:trPr>
          <w:trHeight w:val="907"/>
        </w:trPr>
        <w:tc>
          <w:tcPr>
            <w:tcW w:type="dxa" w:w="567"/>
          </w:tcPr>
          <w:p>
            <w:r>
              <w:rPr>
                <w:sz w:val="19"/>
              </w:rPr>
              <w:t>5.1</w:t>
            </w:r>
          </w:p>
        </w:tc>
        <w:tc>
          <w:tcPr>
            <w:tcW w:type="dxa" w:w="4252"/>
          </w:tcPr>
          <w:p>
            <w:r>
              <w:rPr>
                <w:sz w:val="19"/>
              </w:rPr>
              <w:t>What other responsibilities do you have outside your normal role?</w:t>
            </w:r>
          </w:p>
        </w:tc>
        <w:tc>
          <w:tcPr>
            <w:tcW w:type="dxa" w:w="4819"/>
          </w:tcPr>
          <w:p>
            <w:r>
              <w:rPr>
                <w:sz w:val="19"/>
              </w:rPr>
            </w:r>
          </w:p>
        </w:tc>
      </w:tr>
      <w:tr>
        <w:trPr>
          <w:trHeight w:val="907"/>
        </w:trPr>
        <w:tc>
          <w:tcPr>
            <w:tcW w:type="dxa" w:w="567"/>
          </w:tcPr>
          <w:p>
            <w:r>
              <w:rPr>
                <w:sz w:val="19"/>
              </w:rPr>
              <w:t>5.2</w:t>
            </w:r>
          </w:p>
        </w:tc>
        <w:tc>
          <w:tcPr>
            <w:tcW w:type="dxa" w:w="4252"/>
          </w:tcPr>
          <w:p>
            <w:r>
              <w:rPr>
                <w:sz w:val="19"/>
              </w:rPr>
              <w:t>List any pieces of work likely to be incomplete when you leave, and who should complete them.</w:t>
            </w:r>
          </w:p>
        </w:tc>
        <w:tc>
          <w:tcPr>
            <w:tcW w:type="dxa" w:w="4819"/>
          </w:tcPr>
          <w:p>
            <w:r>
              <w:rPr>
                <w:sz w:val="19"/>
              </w:rPr>
            </w:r>
          </w:p>
        </w:tc>
      </w:tr>
      <w:tr>
        <w:trPr>
          <w:trHeight w:val="907"/>
        </w:trPr>
        <w:tc>
          <w:tcPr>
            <w:tcW w:type="dxa" w:w="567"/>
          </w:tcPr>
          <w:p>
            <w:r>
              <w:rPr>
                <w:sz w:val="19"/>
              </w:rPr>
              <w:t>5.3</w:t>
            </w:r>
          </w:p>
        </w:tc>
        <w:tc>
          <w:tcPr>
            <w:tcW w:type="dxa" w:w="4252"/>
          </w:tcPr>
          <w:p>
            <w:r>
              <w:rPr>
                <w:sz w:val="19"/>
              </w:rPr>
              <w:t>Who will be the main recipient of your handover information, and how will you hand over to them?</w:t>
            </w:r>
          </w:p>
        </w:tc>
        <w:tc>
          <w:tcPr>
            <w:tcW w:type="dxa" w:w="4819"/>
          </w:tcPr>
          <w:p>
            <w:r>
              <w:rPr>
                <w:sz w:val="19"/>
              </w:rPr>
            </w:r>
          </w:p>
        </w:tc>
      </w:tr>
      <w:tr>
        <w:trPr>
          <w:trHeight w:val="907"/>
        </w:trPr>
        <w:tc>
          <w:tcPr>
            <w:tcW w:type="dxa" w:w="567"/>
          </w:tcPr>
          <w:p>
            <w:r>
              <w:rPr>
                <w:sz w:val="19"/>
              </w:rPr>
              <w:t>5.4</w:t>
            </w:r>
          </w:p>
        </w:tc>
        <w:tc>
          <w:tcPr>
            <w:tcW w:type="dxa" w:w="4252"/>
          </w:tcPr>
          <w:p>
            <w:r>
              <w:rPr>
                <w:sz w:val="19"/>
              </w:rPr>
              <w:t>What questions should be in this checklist but aren't?</w:t>
            </w:r>
          </w:p>
        </w:tc>
        <w:tc>
          <w:tcPr>
            <w:tcW w:type="dxa" w:w="4819"/>
          </w:tcPr>
          <w:p>
            <w:r>
              <w:rPr>
                <w:sz w:val="19"/>
              </w:rPr>
            </w:r>
          </w:p>
        </w:tc>
      </w:tr>
    </w:tbl>
    <w:p/>
    <w:p>
      <w:pPr>
        <w:pStyle w:val="Heading2"/>
      </w:pPr>
      <w:r>
        <w:t>Part 6. Key Documentation</w:t>
      </w:r>
    </w:p>
    <w:p>
      <w:pPr/>
      <w:r>
        <w:t>Review key documents on local drives, shared drives, intranets and document libraries. Make sure up-to-date copies are where others can find them, remove old or superseded copies, and assign a new owner to each critical document. Check your email folders for important messages or attachments and save them to the relevant team site. Your browser bookmarks are another good prompt for sources you use regularly.</w:t>
      </w:r>
    </w:p>
    <w:tbl>
      <w:tblPr>
        <w:tblStyle w:val="GridTable4-Accent1"/>
        <w:tblW w:type="auto" w:w="0"/>
        <w:tblLayout w:type="fixed"/>
        <w:tblLook w:firstColumn="1" w:firstRow="1" w:lastColumn="0" w:lastRow="0" w:noHBand="0" w:noVBand="1" w:val="04A0"/>
      </w:tblPr>
      <w:tblGrid>
        <w:gridCol w:w="3685"/>
        <w:gridCol w:w="3969"/>
        <w:gridCol w:w="1984"/>
      </w:tblGrid>
      <w:tr>
        <w:trPr>
          <w:tblHeader w:val="true"/>
        </w:trPr>
        <w:tc>
          <w:tcPr>
            <w:tcW w:type="dxa" w:w="3685"/>
          </w:tcPr>
          <w:p>
            <w:r>
              <w:rPr>
                <w:sz w:val="19"/>
              </w:rPr>
              <w:t>Critical document or site name</w:t>
            </w:r>
          </w:p>
        </w:tc>
        <w:tc>
          <w:tcPr>
            <w:tcW w:type="dxa" w:w="3969"/>
          </w:tcPr>
          <w:p>
            <w:r>
              <w:rPr>
                <w:sz w:val="19"/>
              </w:rPr>
              <w:t>Location / URL</w:t>
            </w:r>
          </w:p>
        </w:tc>
        <w:tc>
          <w:tcPr>
            <w:tcW w:type="dxa" w:w="1984"/>
          </w:tcPr>
          <w:p>
            <w:r>
              <w:rPr>
                <w:sz w:val="19"/>
              </w:rPr>
              <w:t>New owner</w:t>
            </w:r>
          </w:p>
        </w:tc>
      </w:tr>
      <w:tr>
        <w:tc>
          <w:tcPr>
            <w:tcW w:type="dxa" w:w="3685"/>
          </w:tcPr>
          <w:p>
            <w:r>
              <w:rPr>
                <w:sz w:val="19"/>
              </w:rPr>
            </w:r>
          </w:p>
        </w:tc>
        <w:tc>
          <w:tcPr>
            <w:tcW w:type="dxa" w:w="3969"/>
          </w:tcPr>
          <w:p>
            <w:r>
              <w:rPr>
                <w:sz w:val="19"/>
              </w:rPr>
            </w:r>
          </w:p>
        </w:tc>
        <w:tc>
          <w:tcPr>
            <w:tcW w:type="dxa" w:w="1984"/>
          </w:tcPr>
          <w:p>
            <w:r>
              <w:rPr>
                <w:sz w:val="19"/>
              </w:rPr>
            </w:r>
          </w:p>
        </w:tc>
      </w:tr>
      <w:tr>
        <w:tc>
          <w:tcPr>
            <w:tcW w:type="dxa" w:w="3685"/>
          </w:tcPr>
          <w:p>
            <w:r>
              <w:rPr>
                <w:sz w:val="19"/>
              </w:rPr>
            </w:r>
          </w:p>
        </w:tc>
        <w:tc>
          <w:tcPr>
            <w:tcW w:type="dxa" w:w="3969"/>
          </w:tcPr>
          <w:p>
            <w:r>
              <w:rPr>
                <w:sz w:val="19"/>
              </w:rPr>
            </w:r>
          </w:p>
        </w:tc>
        <w:tc>
          <w:tcPr>
            <w:tcW w:type="dxa" w:w="1984"/>
          </w:tcPr>
          <w:p>
            <w:r>
              <w:rPr>
                <w:sz w:val="19"/>
              </w:rPr>
            </w:r>
          </w:p>
        </w:tc>
      </w:tr>
      <w:tr>
        <w:tc>
          <w:tcPr>
            <w:tcW w:type="dxa" w:w="3685"/>
          </w:tcPr>
          <w:p>
            <w:r>
              <w:rPr>
                <w:sz w:val="19"/>
              </w:rPr>
            </w:r>
          </w:p>
        </w:tc>
        <w:tc>
          <w:tcPr>
            <w:tcW w:type="dxa" w:w="3969"/>
          </w:tcPr>
          <w:p>
            <w:r>
              <w:rPr>
                <w:sz w:val="19"/>
              </w:rPr>
            </w:r>
          </w:p>
        </w:tc>
        <w:tc>
          <w:tcPr>
            <w:tcW w:type="dxa" w:w="1984"/>
          </w:tcPr>
          <w:p>
            <w:r>
              <w:rPr>
                <w:sz w:val="19"/>
              </w:rPr>
            </w:r>
          </w:p>
        </w:tc>
      </w:tr>
      <w:tr>
        <w:tc>
          <w:tcPr>
            <w:tcW w:type="dxa" w:w="3685"/>
          </w:tcPr>
          <w:p>
            <w:r>
              <w:rPr>
                <w:sz w:val="19"/>
              </w:rPr>
            </w:r>
          </w:p>
        </w:tc>
        <w:tc>
          <w:tcPr>
            <w:tcW w:type="dxa" w:w="3969"/>
          </w:tcPr>
          <w:p>
            <w:r>
              <w:rPr>
                <w:sz w:val="19"/>
              </w:rPr>
            </w:r>
          </w:p>
        </w:tc>
        <w:tc>
          <w:tcPr>
            <w:tcW w:type="dxa" w:w="1984"/>
          </w:tcPr>
          <w:p>
            <w:r>
              <w:rPr>
                <w:sz w:val="19"/>
              </w:rPr>
            </w:r>
          </w:p>
        </w:tc>
      </w:tr>
      <w:tr>
        <w:tc>
          <w:tcPr>
            <w:tcW w:type="dxa" w:w="3685"/>
          </w:tcPr>
          <w:p>
            <w:r>
              <w:rPr>
                <w:sz w:val="19"/>
              </w:rPr>
            </w:r>
          </w:p>
        </w:tc>
        <w:tc>
          <w:tcPr>
            <w:tcW w:type="dxa" w:w="3969"/>
          </w:tcPr>
          <w:p>
            <w:r>
              <w:rPr>
                <w:sz w:val="19"/>
              </w:rPr>
            </w:r>
          </w:p>
        </w:tc>
        <w:tc>
          <w:tcPr>
            <w:tcW w:type="dxa" w:w="1984"/>
          </w:tcPr>
          <w:p>
            <w:r>
              <w:rPr>
                <w:sz w:val="19"/>
              </w:rPr>
            </w:r>
          </w:p>
        </w:tc>
      </w:tr>
      <w:tr>
        <w:tc>
          <w:tcPr>
            <w:tcW w:type="dxa" w:w="3685"/>
          </w:tcPr>
          <w:p>
            <w:r>
              <w:rPr>
                <w:sz w:val="19"/>
              </w:rPr>
            </w:r>
          </w:p>
        </w:tc>
        <w:tc>
          <w:tcPr>
            <w:tcW w:type="dxa" w:w="3969"/>
          </w:tcPr>
          <w:p>
            <w:r>
              <w:rPr>
                <w:sz w:val="19"/>
              </w:rPr>
            </w:r>
          </w:p>
        </w:tc>
        <w:tc>
          <w:tcPr>
            <w:tcW w:type="dxa" w:w="1984"/>
          </w:tcPr>
          <w:p>
            <w:r>
              <w:rPr>
                <w:sz w:val="19"/>
              </w:rPr>
            </w:r>
          </w:p>
        </w:tc>
      </w:tr>
      <w:tr>
        <w:tc>
          <w:tcPr>
            <w:tcW w:type="dxa" w:w="3685"/>
          </w:tcPr>
          <w:p>
            <w:r>
              <w:rPr>
                <w:sz w:val="19"/>
              </w:rPr>
            </w:r>
          </w:p>
        </w:tc>
        <w:tc>
          <w:tcPr>
            <w:tcW w:type="dxa" w:w="3969"/>
          </w:tcPr>
          <w:p>
            <w:r>
              <w:rPr>
                <w:sz w:val="19"/>
              </w:rPr>
            </w:r>
          </w:p>
        </w:tc>
        <w:tc>
          <w:tcPr>
            <w:tcW w:type="dxa" w:w="1984"/>
          </w:tcPr>
          <w:p>
            <w:r>
              <w:rPr>
                <w:sz w:val="19"/>
              </w:rPr>
            </w:r>
          </w:p>
        </w:tc>
      </w:tr>
      <w:tr>
        <w:tc>
          <w:tcPr>
            <w:tcW w:type="dxa" w:w="3685"/>
          </w:tcPr>
          <w:p>
            <w:r>
              <w:rPr>
                <w:sz w:val="19"/>
              </w:rPr>
            </w:r>
          </w:p>
        </w:tc>
        <w:tc>
          <w:tcPr>
            <w:tcW w:type="dxa" w:w="3969"/>
          </w:tcPr>
          <w:p>
            <w:r>
              <w:rPr>
                <w:sz w:val="19"/>
              </w:rPr>
            </w:r>
          </w:p>
        </w:tc>
        <w:tc>
          <w:tcPr>
            <w:tcW w:type="dxa" w:w="1984"/>
          </w:tcPr>
          <w:p>
            <w:r>
              <w:rPr>
                <w:sz w:val="19"/>
              </w:rPr>
            </w:r>
          </w:p>
        </w:tc>
      </w:tr>
    </w:tbl>
    <w:p/>
    <w:p>
      <w:pPr>
        <w:pStyle w:val="Heading2"/>
      </w:pPr>
      <w:r>
        <w:t>Part 7. Personal Network Map</w:t>
      </w:r>
    </w:p>
    <w:p>
      <w:pPr/>
      <w:r>
        <w:t>This map helps others understand the network you use in your work and the part others play in it. Use the notes column for the nature of the relationship, frequency or method of contact, and why the person is useful to you or how you help them. Seven entries maximum per group, so focus on the most important.</w:t>
      </w:r>
    </w:p>
    <w:p>
      <w:pPr/>
      <w:r>
        <w:rPr>
          <w:b/>
        </w:rPr>
        <w:t>The people you work most closely with</w:t>
      </w:r>
    </w:p>
    <w:tbl>
      <w:tblPr>
        <w:tblStyle w:val="GridTable4-Accent1"/>
        <w:tblW w:type="auto" w:w="0"/>
        <w:tblLayout w:type="fixed"/>
        <w:tblLook w:firstColumn="1" w:firstRow="1" w:lastColumn="0" w:lastRow="0" w:noHBand="0" w:noVBand="1" w:val="04A0"/>
      </w:tblPr>
      <w:tblGrid>
        <w:gridCol w:w="1984"/>
        <w:gridCol w:w="2268"/>
        <w:gridCol w:w="2268"/>
        <w:gridCol w:w="3118"/>
      </w:tblGrid>
      <w:tr>
        <w:trPr>
          <w:tblHeader w:val="true"/>
        </w:trPr>
        <w:tc>
          <w:tcPr>
            <w:tcW w:type="dxa" w:w="1984"/>
          </w:tcPr>
          <w:p>
            <w:r>
              <w:rPr>
                <w:sz w:val="19"/>
              </w:rPr>
              <w:t>Name</w:t>
            </w:r>
          </w:p>
        </w:tc>
        <w:tc>
          <w:tcPr>
            <w:tcW w:type="dxa" w:w="2268"/>
          </w:tcPr>
          <w:p>
            <w:r>
              <w:rPr>
                <w:sz w:val="19"/>
              </w:rPr>
              <w:t>Phone and email*</w:t>
            </w:r>
          </w:p>
        </w:tc>
        <w:tc>
          <w:tcPr>
            <w:tcW w:type="dxa" w:w="2268"/>
          </w:tcPr>
          <w:p>
            <w:r>
              <w:rPr>
                <w:sz w:val="19"/>
              </w:rPr>
              <w:t>Location / organisation</w:t>
            </w:r>
          </w:p>
        </w:tc>
        <w:tc>
          <w:tcPr>
            <w:tcW w:type="dxa" w:w="3118"/>
          </w:tcPr>
          <w:p>
            <w:r>
              <w:rPr>
                <w:sz w:val="19"/>
              </w:rPr>
              <w:t>Notes / context</w:t>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bl>
    <w:p/>
    <w:p>
      <w:pPr/>
      <w:r>
        <w:rPr>
          <w:b/>
        </w:rPr>
        <w:t>Your important external contacts</w:t>
      </w:r>
    </w:p>
    <w:tbl>
      <w:tblPr>
        <w:tblStyle w:val="GridTable4-Accent1"/>
        <w:tblW w:type="auto" w:w="0"/>
        <w:tblLayout w:type="fixed"/>
        <w:tblLook w:firstColumn="1" w:firstRow="1" w:lastColumn="0" w:lastRow="0" w:noHBand="0" w:noVBand="1" w:val="04A0"/>
      </w:tblPr>
      <w:tblGrid>
        <w:gridCol w:w="1984"/>
        <w:gridCol w:w="2268"/>
        <w:gridCol w:w="2268"/>
        <w:gridCol w:w="3118"/>
      </w:tblGrid>
      <w:tr>
        <w:trPr>
          <w:tblHeader w:val="true"/>
        </w:trPr>
        <w:tc>
          <w:tcPr>
            <w:tcW w:type="dxa" w:w="1984"/>
          </w:tcPr>
          <w:p>
            <w:r>
              <w:rPr>
                <w:sz w:val="19"/>
              </w:rPr>
              <w:t>Name</w:t>
            </w:r>
          </w:p>
        </w:tc>
        <w:tc>
          <w:tcPr>
            <w:tcW w:type="dxa" w:w="2268"/>
          </w:tcPr>
          <w:p>
            <w:r>
              <w:rPr>
                <w:sz w:val="19"/>
              </w:rPr>
              <w:t>Phone and email*</w:t>
            </w:r>
          </w:p>
        </w:tc>
        <w:tc>
          <w:tcPr>
            <w:tcW w:type="dxa" w:w="2268"/>
          </w:tcPr>
          <w:p>
            <w:r>
              <w:rPr>
                <w:sz w:val="19"/>
              </w:rPr>
              <w:t>Location / organisation</w:t>
            </w:r>
          </w:p>
        </w:tc>
        <w:tc>
          <w:tcPr>
            <w:tcW w:type="dxa" w:w="3118"/>
          </w:tcPr>
          <w:p>
            <w:r>
              <w:rPr>
                <w:sz w:val="19"/>
              </w:rPr>
              <w:t>Notes / context</w:t>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bl>
    <w:p/>
    <w:p>
      <w:pPr/>
      <w:r>
        <w:rPr>
          <w:b/>
        </w:rPr>
        <w:t>Contacts for regular meetings or networks you belong to</w:t>
      </w:r>
    </w:p>
    <w:tbl>
      <w:tblPr>
        <w:tblStyle w:val="GridTable4-Accent1"/>
        <w:tblW w:type="auto" w:w="0"/>
        <w:tblLayout w:type="fixed"/>
        <w:tblLook w:firstColumn="1" w:firstRow="1" w:lastColumn="0" w:lastRow="0" w:noHBand="0" w:noVBand="1" w:val="04A0"/>
      </w:tblPr>
      <w:tblGrid>
        <w:gridCol w:w="1984"/>
        <w:gridCol w:w="2268"/>
        <w:gridCol w:w="2268"/>
        <w:gridCol w:w="3118"/>
      </w:tblGrid>
      <w:tr>
        <w:trPr>
          <w:tblHeader w:val="true"/>
        </w:trPr>
        <w:tc>
          <w:tcPr>
            <w:tcW w:type="dxa" w:w="1984"/>
          </w:tcPr>
          <w:p>
            <w:r>
              <w:rPr>
                <w:sz w:val="19"/>
              </w:rPr>
              <w:t>Name</w:t>
            </w:r>
          </w:p>
        </w:tc>
        <w:tc>
          <w:tcPr>
            <w:tcW w:type="dxa" w:w="2268"/>
          </w:tcPr>
          <w:p>
            <w:r>
              <w:rPr>
                <w:sz w:val="19"/>
              </w:rPr>
              <w:t>Phone and email*</w:t>
            </w:r>
          </w:p>
        </w:tc>
        <w:tc>
          <w:tcPr>
            <w:tcW w:type="dxa" w:w="2268"/>
          </w:tcPr>
          <w:p>
            <w:r>
              <w:rPr>
                <w:sz w:val="19"/>
              </w:rPr>
              <w:t>Location / organisation</w:t>
            </w:r>
          </w:p>
        </w:tc>
        <w:tc>
          <w:tcPr>
            <w:tcW w:type="dxa" w:w="3118"/>
          </w:tcPr>
          <w:p>
            <w:r>
              <w:rPr>
                <w:sz w:val="19"/>
              </w:rPr>
              <w:t>Notes / context</w:t>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bl>
    <w:p/>
    <w:p>
      <w:pPr/>
      <w:r>
        <w:rPr>
          <w:b/>
        </w:rPr>
        <w:t>Other useful contacts</w:t>
      </w:r>
    </w:p>
    <w:tbl>
      <w:tblPr>
        <w:tblStyle w:val="GridTable4-Accent1"/>
        <w:tblW w:type="auto" w:w="0"/>
        <w:tblLayout w:type="fixed"/>
        <w:tblLook w:firstColumn="1" w:firstRow="1" w:lastColumn="0" w:lastRow="0" w:noHBand="0" w:noVBand="1" w:val="04A0"/>
      </w:tblPr>
      <w:tblGrid>
        <w:gridCol w:w="1984"/>
        <w:gridCol w:w="2268"/>
        <w:gridCol w:w="2268"/>
        <w:gridCol w:w="3118"/>
      </w:tblGrid>
      <w:tr>
        <w:trPr>
          <w:tblHeader w:val="true"/>
        </w:trPr>
        <w:tc>
          <w:tcPr>
            <w:tcW w:type="dxa" w:w="1984"/>
          </w:tcPr>
          <w:p>
            <w:r>
              <w:rPr>
                <w:sz w:val="19"/>
              </w:rPr>
              <w:t>Name</w:t>
            </w:r>
          </w:p>
        </w:tc>
        <w:tc>
          <w:tcPr>
            <w:tcW w:type="dxa" w:w="2268"/>
          </w:tcPr>
          <w:p>
            <w:r>
              <w:rPr>
                <w:sz w:val="19"/>
              </w:rPr>
              <w:t>Phone and email*</w:t>
            </w:r>
          </w:p>
        </w:tc>
        <w:tc>
          <w:tcPr>
            <w:tcW w:type="dxa" w:w="2268"/>
          </w:tcPr>
          <w:p>
            <w:r>
              <w:rPr>
                <w:sz w:val="19"/>
              </w:rPr>
              <w:t>Location / organisation</w:t>
            </w:r>
          </w:p>
        </w:tc>
        <w:tc>
          <w:tcPr>
            <w:tcW w:type="dxa" w:w="3118"/>
          </w:tcPr>
          <w:p>
            <w:r>
              <w:rPr>
                <w:sz w:val="19"/>
              </w:rPr>
              <w:t>Notes / context</w:t>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r>
        <w:tc>
          <w:tcPr>
            <w:tcW w:type="dxa" w:w="1984"/>
          </w:tcPr>
          <w:p>
            <w:r>
              <w:rPr>
                <w:sz w:val="19"/>
              </w:rPr>
            </w:r>
          </w:p>
        </w:tc>
        <w:tc>
          <w:tcPr>
            <w:tcW w:type="dxa" w:w="2268"/>
          </w:tcPr>
          <w:p>
            <w:r>
              <w:rPr>
                <w:sz w:val="19"/>
              </w:rPr>
            </w:r>
          </w:p>
        </w:tc>
        <w:tc>
          <w:tcPr>
            <w:tcW w:type="dxa" w:w="2268"/>
          </w:tcPr>
          <w:p>
            <w:r>
              <w:rPr>
                <w:sz w:val="19"/>
              </w:rPr>
            </w:r>
          </w:p>
        </w:tc>
        <w:tc>
          <w:tcPr>
            <w:tcW w:type="dxa" w:w="3118"/>
          </w:tcPr>
          <w:p>
            <w:r>
              <w:rPr>
                <w:sz w:val="19"/>
              </w:rPr>
            </w:r>
          </w:p>
        </w:tc>
      </w:tr>
    </w:tbl>
    <w:p/>
    <w:p>
      <w:pPr>
        <w:pStyle w:val="Guidance"/>
      </w:pPr>
      <w:r>
        <w:t>* If these contact details are already in a team directory used by others, just make sure that is up to date rather than repeating them here.</w:t>
      </w:r>
    </w:p>
    <w:p>
      <w:r>
        <w:br w:type="page"/>
      </w:r>
    </w:p>
    <w:p>
      <w:pPr>
        <w:pStyle w:val="Heading1"/>
      </w:pPr>
      <w:r>
        <w:t>6. Knowledge Transfer Schedule</w:t>
      </w:r>
    </w:p>
    <w:p>
      <w:pPr/>
      <w:r>
        <w:t>Log each planned session. Agenda IDs refer to Section 4.</w:t>
      </w:r>
    </w:p>
    <w:tbl>
      <w:tblPr>
        <w:tblStyle w:val="GridTable4-Accent1"/>
        <w:tblW w:type="auto" w:w="0"/>
        <w:tblLayout w:type="fixed"/>
        <w:tblLook w:firstColumn="1" w:firstRow="1" w:lastColumn="0" w:lastRow="0" w:noHBand="0" w:noVBand="1" w:val="04A0"/>
      </w:tblPr>
      <w:tblGrid>
        <w:gridCol w:w="1247"/>
        <w:gridCol w:w="1020"/>
        <w:gridCol w:w="2551"/>
        <w:gridCol w:w="1701"/>
        <w:gridCol w:w="1701"/>
        <w:gridCol w:w="1417"/>
      </w:tblGrid>
      <w:tr>
        <w:trPr>
          <w:tblHeader w:val="true"/>
        </w:trPr>
        <w:tc>
          <w:tcPr>
            <w:tcW w:type="dxa" w:w="1247"/>
          </w:tcPr>
          <w:p>
            <w:r>
              <w:rPr>
                <w:sz w:val="19"/>
              </w:rPr>
              <w:t>Date</w:t>
            </w:r>
          </w:p>
        </w:tc>
        <w:tc>
          <w:tcPr>
            <w:tcW w:type="dxa" w:w="1020"/>
          </w:tcPr>
          <w:p>
            <w:r>
              <w:rPr>
                <w:sz w:val="19"/>
              </w:rPr>
              <w:t>Agenda ID</w:t>
            </w:r>
          </w:p>
        </w:tc>
        <w:tc>
          <w:tcPr>
            <w:tcW w:type="dxa" w:w="2551"/>
          </w:tcPr>
          <w:p>
            <w:r>
              <w:rPr>
                <w:sz w:val="19"/>
              </w:rPr>
              <w:t>Session / method</w:t>
            </w:r>
          </w:p>
        </w:tc>
        <w:tc>
          <w:tcPr>
            <w:tcW w:type="dxa" w:w="1701"/>
          </w:tcPr>
          <w:p>
            <w:r>
              <w:rPr>
                <w:sz w:val="19"/>
              </w:rPr>
              <w:t>Holder</w:t>
            </w:r>
          </w:p>
        </w:tc>
        <w:tc>
          <w:tcPr>
            <w:tcW w:type="dxa" w:w="1701"/>
          </w:tcPr>
          <w:p>
            <w:r>
              <w:rPr>
                <w:sz w:val="19"/>
              </w:rPr>
              <w:t>Recipient(s)</w:t>
            </w:r>
          </w:p>
        </w:tc>
        <w:tc>
          <w:tcPr>
            <w:tcW w:type="dxa" w:w="1417"/>
          </w:tcPr>
          <w:p>
            <w:r>
              <w:rPr>
                <w:sz w:val="19"/>
              </w:rPr>
              <w:t>Status</w:t>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r>
        <w:tc>
          <w:tcPr>
            <w:tcW w:type="dxa" w:w="1247"/>
          </w:tcPr>
          <w:p>
            <w:r>
              <w:rPr>
                <w:sz w:val="19"/>
              </w:rPr>
            </w:r>
          </w:p>
        </w:tc>
        <w:tc>
          <w:tcPr>
            <w:tcW w:type="dxa" w:w="1020"/>
          </w:tcPr>
          <w:p>
            <w:r>
              <w:rPr>
                <w:sz w:val="19"/>
              </w:rPr>
            </w:r>
          </w:p>
        </w:tc>
        <w:tc>
          <w:tcPr>
            <w:tcW w:type="dxa" w:w="2551"/>
          </w:tcPr>
          <w:p>
            <w:r>
              <w:rPr>
                <w:sz w:val="19"/>
              </w:rPr>
            </w:r>
          </w:p>
        </w:tc>
        <w:tc>
          <w:tcPr>
            <w:tcW w:type="dxa" w:w="1701"/>
          </w:tcPr>
          <w:p>
            <w:r>
              <w:rPr>
                <w:sz w:val="19"/>
              </w:rPr>
            </w:r>
          </w:p>
        </w:tc>
        <w:tc>
          <w:tcPr>
            <w:tcW w:type="dxa" w:w="1701"/>
          </w:tcPr>
          <w:p>
            <w:r>
              <w:rPr>
                <w:sz w:val="19"/>
              </w:rPr>
            </w:r>
          </w:p>
        </w:tc>
        <w:tc>
          <w:tcPr>
            <w:tcW w:type="dxa" w:w="1417"/>
          </w:tcPr>
          <w:p>
            <w:r>
              <w:rPr>
                <w:sz w:val="19"/>
              </w:rPr>
            </w:r>
          </w:p>
        </w:tc>
      </w:tr>
    </w:tbl>
    <w:p/>
    <w:p>
      <w:pPr>
        <w:pStyle w:val="Heading1"/>
      </w:pPr>
      <w:r>
        <w:t>7. Readiness and Sign-off</w:t>
      </w:r>
    </w:p>
    <w:p>
      <w:pPr/>
      <w:r>
        <w:t>Before sign-off, the recipient rates their confidence in each topic. Use reverse shadowing to test anything rated 3 or below.</w:t>
      </w:r>
    </w:p>
    <w:p>
      <w:pPr>
        <w:pStyle w:val="Guidance"/>
      </w:pPr>
      <w:r>
        <w:t>1 = aware of it, 2 = could do it with help, 3 = could do it with reference to documents, 4 = can do it unaided, 5 = could teach it to others.</w:t>
      </w:r>
    </w:p>
    <w:tbl>
      <w:tblPr>
        <w:tblStyle w:val="GridTable4-Accent1"/>
        <w:tblW w:type="auto" w:w="0"/>
        <w:tblLayout w:type="fixed"/>
        <w:tblLook w:firstColumn="1" w:firstRow="1" w:lastColumn="0" w:lastRow="0" w:noHBand="0" w:noVBand="1" w:val="04A0"/>
      </w:tblPr>
      <w:tblGrid>
        <w:gridCol w:w="680"/>
        <w:gridCol w:w="3402"/>
        <w:gridCol w:w="1474"/>
        <w:gridCol w:w="4082"/>
      </w:tblGrid>
      <w:tr>
        <w:trPr>
          <w:tblHeader w:val="true"/>
        </w:trPr>
        <w:tc>
          <w:tcPr>
            <w:tcW w:type="dxa" w:w="680"/>
          </w:tcPr>
          <w:p>
            <w:r>
              <w:rPr>
                <w:sz w:val="19"/>
              </w:rPr>
              <w:t>ID</w:t>
            </w:r>
          </w:p>
        </w:tc>
        <w:tc>
          <w:tcPr>
            <w:tcW w:type="dxa" w:w="3402"/>
          </w:tcPr>
          <w:p>
            <w:r>
              <w:rPr>
                <w:sz w:val="19"/>
              </w:rPr>
              <w:t>Topic</w:t>
            </w:r>
          </w:p>
        </w:tc>
        <w:tc>
          <w:tcPr>
            <w:tcW w:type="dxa" w:w="1474"/>
          </w:tcPr>
          <w:p>
            <w:r>
              <w:rPr>
                <w:sz w:val="19"/>
              </w:rPr>
              <w:t>Confidence (1-5)</w:t>
            </w:r>
          </w:p>
        </w:tc>
        <w:tc>
          <w:tcPr>
            <w:tcW w:type="dxa" w:w="4082"/>
          </w:tcPr>
          <w:p>
            <w:r>
              <w:rPr>
                <w:sz w:val="19"/>
              </w:rPr>
              <w:t>Gaps / follow-up actions</w:t>
            </w:r>
          </w:p>
        </w:tc>
      </w:tr>
      <w:tr>
        <w:tc>
          <w:tcPr>
            <w:tcW w:type="dxa" w:w="680"/>
          </w:tcPr>
          <w:p>
            <w:r>
              <w:rPr>
                <w:sz w:val="19"/>
              </w:rPr>
              <w:t>A1</w:t>
            </w:r>
          </w:p>
        </w:tc>
        <w:tc>
          <w:tcPr>
            <w:tcW w:type="dxa" w:w="3402"/>
          </w:tcPr>
          <w:p>
            <w:r>
              <w:rPr>
                <w:sz w:val="19"/>
              </w:rPr>
              <w:t>Architecture Overview and Application Environment</w:t>
            </w:r>
          </w:p>
        </w:tc>
        <w:tc>
          <w:tcPr>
            <w:tcW w:type="dxa" w:w="1474"/>
          </w:tcPr>
          <w:p>
            <w:r>
              <w:rPr>
                <w:sz w:val="19"/>
              </w:rPr>
            </w:r>
          </w:p>
        </w:tc>
        <w:tc>
          <w:tcPr>
            <w:tcW w:type="dxa" w:w="4082"/>
          </w:tcPr>
          <w:p>
            <w:r>
              <w:rPr>
                <w:sz w:val="19"/>
              </w:rPr>
            </w:r>
          </w:p>
        </w:tc>
      </w:tr>
      <w:tr>
        <w:tc>
          <w:tcPr>
            <w:tcW w:type="dxa" w:w="680"/>
          </w:tcPr>
          <w:p>
            <w:r>
              <w:rPr>
                <w:sz w:val="19"/>
              </w:rPr>
              <w:t>A2</w:t>
            </w:r>
          </w:p>
        </w:tc>
        <w:tc>
          <w:tcPr>
            <w:tcW w:type="dxa" w:w="3402"/>
          </w:tcPr>
          <w:p>
            <w:r>
              <w:rPr>
                <w:sz w:val="19"/>
              </w:rPr>
              <w:t>Technical Architecture and Interfaces</w:t>
            </w:r>
          </w:p>
        </w:tc>
        <w:tc>
          <w:tcPr>
            <w:tcW w:type="dxa" w:w="1474"/>
          </w:tcPr>
          <w:p>
            <w:r>
              <w:rPr>
                <w:sz w:val="19"/>
              </w:rPr>
            </w:r>
          </w:p>
        </w:tc>
        <w:tc>
          <w:tcPr>
            <w:tcW w:type="dxa" w:w="4082"/>
          </w:tcPr>
          <w:p>
            <w:r>
              <w:rPr>
                <w:sz w:val="19"/>
              </w:rPr>
            </w:r>
          </w:p>
        </w:tc>
      </w:tr>
      <w:tr>
        <w:tc>
          <w:tcPr>
            <w:tcW w:type="dxa" w:w="680"/>
          </w:tcPr>
          <w:p>
            <w:r>
              <w:rPr>
                <w:sz w:val="19"/>
              </w:rPr>
              <w:t>A3</w:t>
            </w:r>
          </w:p>
        </w:tc>
        <w:tc>
          <w:tcPr>
            <w:tcW w:type="dxa" w:w="3402"/>
          </w:tcPr>
          <w:p>
            <w:r>
              <w:rPr>
                <w:sz w:val="19"/>
              </w:rPr>
              <w:t>Support and Development Documentation Overview</w:t>
            </w:r>
          </w:p>
        </w:tc>
        <w:tc>
          <w:tcPr>
            <w:tcW w:type="dxa" w:w="1474"/>
          </w:tcPr>
          <w:p>
            <w:r>
              <w:rPr>
                <w:sz w:val="19"/>
              </w:rPr>
            </w:r>
          </w:p>
        </w:tc>
        <w:tc>
          <w:tcPr>
            <w:tcW w:type="dxa" w:w="4082"/>
          </w:tcPr>
          <w:p>
            <w:r>
              <w:rPr>
                <w:sz w:val="19"/>
              </w:rPr>
            </w:r>
          </w:p>
        </w:tc>
      </w:tr>
      <w:tr>
        <w:tc>
          <w:tcPr>
            <w:tcW w:type="dxa" w:w="680"/>
          </w:tcPr>
          <w:p>
            <w:r>
              <w:rPr>
                <w:sz w:val="19"/>
              </w:rPr>
              <w:t>A4</w:t>
            </w:r>
          </w:p>
        </w:tc>
        <w:tc>
          <w:tcPr>
            <w:tcW w:type="dxa" w:w="3402"/>
          </w:tcPr>
          <w:p>
            <w:r>
              <w:rPr>
                <w:sz w:val="19"/>
              </w:rPr>
              <w:t>Components Detailed Presentation</w:t>
            </w:r>
          </w:p>
        </w:tc>
        <w:tc>
          <w:tcPr>
            <w:tcW w:type="dxa" w:w="1474"/>
          </w:tcPr>
          <w:p>
            <w:r>
              <w:rPr>
                <w:sz w:val="19"/>
              </w:rPr>
            </w:r>
          </w:p>
        </w:tc>
        <w:tc>
          <w:tcPr>
            <w:tcW w:type="dxa" w:w="4082"/>
          </w:tcPr>
          <w:p>
            <w:r>
              <w:rPr>
                <w:sz w:val="19"/>
              </w:rPr>
            </w:r>
          </w:p>
        </w:tc>
      </w:tr>
      <w:tr>
        <w:tc>
          <w:tcPr>
            <w:tcW w:type="dxa" w:w="680"/>
          </w:tcPr>
          <w:p>
            <w:r>
              <w:rPr>
                <w:sz w:val="19"/>
              </w:rPr>
              <w:t>A5</w:t>
            </w:r>
          </w:p>
        </w:tc>
        <w:tc>
          <w:tcPr>
            <w:tcW w:type="dxa" w:w="3402"/>
          </w:tcPr>
          <w:p>
            <w:r>
              <w:rPr>
                <w:sz w:val="19"/>
              </w:rPr>
              <w:t>Data Description and Database Programs</w:t>
            </w:r>
          </w:p>
        </w:tc>
        <w:tc>
          <w:tcPr>
            <w:tcW w:type="dxa" w:w="1474"/>
          </w:tcPr>
          <w:p>
            <w:r>
              <w:rPr>
                <w:sz w:val="19"/>
              </w:rPr>
            </w:r>
          </w:p>
        </w:tc>
        <w:tc>
          <w:tcPr>
            <w:tcW w:type="dxa" w:w="4082"/>
          </w:tcPr>
          <w:p>
            <w:r>
              <w:rPr>
                <w:sz w:val="19"/>
              </w:rPr>
            </w:r>
          </w:p>
        </w:tc>
      </w:tr>
      <w:tr>
        <w:tc>
          <w:tcPr>
            <w:tcW w:type="dxa" w:w="680"/>
          </w:tcPr>
          <w:p>
            <w:r>
              <w:rPr>
                <w:sz w:val="19"/>
              </w:rPr>
              <w:t>A6</w:t>
            </w:r>
          </w:p>
        </w:tc>
        <w:tc>
          <w:tcPr>
            <w:tcW w:type="dxa" w:w="3402"/>
          </w:tcPr>
          <w:p>
            <w:r>
              <w:rPr>
                <w:sz w:val="19"/>
              </w:rPr>
              <w:t>Maintenance and Support</w:t>
            </w:r>
          </w:p>
        </w:tc>
        <w:tc>
          <w:tcPr>
            <w:tcW w:type="dxa" w:w="1474"/>
          </w:tcPr>
          <w:p>
            <w:r>
              <w:rPr>
                <w:sz w:val="19"/>
              </w:rPr>
            </w:r>
          </w:p>
        </w:tc>
        <w:tc>
          <w:tcPr>
            <w:tcW w:type="dxa" w:w="4082"/>
          </w:tcPr>
          <w:p>
            <w:r>
              <w:rPr>
                <w:sz w:val="19"/>
              </w:rPr>
            </w:r>
          </w:p>
        </w:tc>
      </w:tr>
      <w:tr>
        <w:tc>
          <w:tcPr>
            <w:tcW w:type="dxa" w:w="680"/>
          </w:tcPr>
          <w:p>
            <w:r>
              <w:rPr>
                <w:sz w:val="19"/>
              </w:rPr>
              <w:t>A7</w:t>
            </w:r>
          </w:p>
        </w:tc>
        <w:tc>
          <w:tcPr>
            <w:tcW w:type="dxa" w:w="3402"/>
          </w:tcPr>
          <w:p>
            <w:r>
              <w:rPr>
                <w:sz w:val="19"/>
              </w:rPr>
              <w:t>Development</w:t>
            </w:r>
          </w:p>
        </w:tc>
        <w:tc>
          <w:tcPr>
            <w:tcW w:type="dxa" w:w="1474"/>
          </w:tcPr>
          <w:p>
            <w:r>
              <w:rPr>
                <w:sz w:val="19"/>
              </w:rPr>
            </w:r>
          </w:p>
        </w:tc>
        <w:tc>
          <w:tcPr>
            <w:tcW w:type="dxa" w:w="4082"/>
          </w:tcPr>
          <w:p>
            <w:r>
              <w:rPr>
                <w:sz w:val="19"/>
              </w:rPr>
            </w:r>
          </w:p>
        </w:tc>
      </w:tr>
      <w:tr>
        <w:tc>
          <w:tcPr>
            <w:tcW w:type="dxa" w:w="680"/>
          </w:tcPr>
          <w:p>
            <w:r>
              <w:rPr>
                <w:sz w:val="19"/>
              </w:rPr>
              <w:t>A8</w:t>
            </w:r>
          </w:p>
        </w:tc>
        <w:tc>
          <w:tcPr>
            <w:tcW w:type="dxa" w:w="3402"/>
          </w:tcPr>
          <w:p>
            <w:r>
              <w:rPr>
                <w:sz w:val="19"/>
              </w:rPr>
              <w:t>User Management</w:t>
            </w:r>
          </w:p>
        </w:tc>
        <w:tc>
          <w:tcPr>
            <w:tcW w:type="dxa" w:w="1474"/>
          </w:tcPr>
          <w:p>
            <w:r>
              <w:rPr>
                <w:sz w:val="19"/>
              </w:rPr>
            </w:r>
          </w:p>
        </w:tc>
        <w:tc>
          <w:tcPr>
            <w:tcW w:type="dxa" w:w="4082"/>
          </w:tcPr>
          <w:p>
            <w:r>
              <w:rPr>
                <w:sz w:val="19"/>
              </w:rPr>
            </w:r>
          </w:p>
        </w:tc>
      </w:tr>
      <w:tr>
        <w:tc>
          <w:tcPr>
            <w:tcW w:type="dxa" w:w="680"/>
          </w:tcPr>
          <w:p>
            <w:r>
              <w:rPr>
                <w:sz w:val="19"/>
              </w:rPr>
              <w:t>A9</w:t>
            </w:r>
          </w:p>
        </w:tc>
        <w:tc>
          <w:tcPr>
            <w:tcW w:type="dxa" w:w="3402"/>
          </w:tcPr>
          <w:p>
            <w:r>
              <w:rPr>
                <w:sz w:val="19"/>
              </w:rPr>
              <w:t>Testing</w:t>
            </w:r>
          </w:p>
        </w:tc>
        <w:tc>
          <w:tcPr>
            <w:tcW w:type="dxa" w:w="1474"/>
          </w:tcPr>
          <w:p>
            <w:r>
              <w:rPr>
                <w:sz w:val="19"/>
              </w:rPr>
            </w:r>
          </w:p>
        </w:tc>
        <w:tc>
          <w:tcPr>
            <w:tcW w:type="dxa" w:w="4082"/>
          </w:tcPr>
          <w:p>
            <w:r>
              <w:rPr>
                <w:sz w:val="19"/>
              </w:rPr>
            </w:r>
          </w:p>
        </w:tc>
      </w:tr>
      <w:tr>
        <w:tc>
          <w:tcPr>
            <w:tcW w:type="dxa" w:w="680"/>
          </w:tcPr>
          <w:p>
            <w:r>
              <w:rPr>
                <w:sz w:val="19"/>
              </w:rPr>
              <w:t>A10</w:t>
            </w:r>
          </w:p>
        </w:tc>
        <w:tc>
          <w:tcPr>
            <w:tcW w:type="dxa" w:w="3402"/>
          </w:tcPr>
          <w:p>
            <w:r>
              <w:rPr>
                <w:sz w:val="19"/>
              </w:rPr>
              <w:t>Network and IP Administration</w:t>
            </w:r>
          </w:p>
        </w:tc>
        <w:tc>
          <w:tcPr>
            <w:tcW w:type="dxa" w:w="1474"/>
          </w:tcPr>
          <w:p>
            <w:r>
              <w:rPr>
                <w:sz w:val="19"/>
              </w:rPr>
            </w:r>
          </w:p>
        </w:tc>
        <w:tc>
          <w:tcPr>
            <w:tcW w:type="dxa" w:w="4082"/>
          </w:tcPr>
          <w:p>
            <w:r>
              <w:rPr>
                <w:sz w:val="19"/>
              </w:rPr>
            </w:r>
          </w:p>
        </w:tc>
      </w:tr>
      <w:tr>
        <w:tc>
          <w:tcPr>
            <w:tcW w:type="dxa" w:w="680"/>
          </w:tcPr>
          <w:p>
            <w:r>
              <w:rPr>
                <w:sz w:val="19"/>
              </w:rPr>
              <w:t>A11</w:t>
            </w:r>
          </w:p>
        </w:tc>
        <w:tc>
          <w:tcPr>
            <w:tcW w:type="dxa" w:w="3402"/>
          </w:tcPr>
          <w:p>
            <w:r>
              <w:rPr>
                <w:sz w:val="19"/>
              </w:rPr>
              <w:t>Service Support and Delivery</w:t>
            </w:r>
          </w:p>
        </w:tc>
        <w:tc>
          <w:tcPr>
            <w:tcW w:type="dxa" w:w="1474"/>
          </w:tcPr>
          <w:p>
            <w:r>
              <w:rPr>
                <w:sz w:val="19"/>
              </w:rPr>
            </w:r>
          </w:p>
        </w:tc>
        <w:tc>
          <w:tcPr>
            <w:tcW w:type="dxa" w:w="4082"/>
          </w:tcPr>
          <w:p>
            <w:r>
              <w:rPr>
                <w:sz w:val="19"/>
              </w:rPr>
            </w:r>
          </w:p>
        </w:tc>
      </w:tr>
      <w:tr>
        <w:tc>
          <w:tcPr>
            <w:tcW w:type="dxa" w:w="680"/>
          </w:tcPr>
          <w:p>
            <w:r>
              <w:rPr>
                <w:sz w:val="19"/>
              </w:rPr>
              <w:t>A12</w:t>
            </w:r>
          </w:p>
        </w:tc>
        <w:tc>
          <w:tcPr>
            <w:tcW w:type="dxa" w:w="3402"/>
          </w:tcPr>
          <w:p>
            <w:r>
              <w:rPr>
                <w:sz w:val="19"/>
              </w:rPr>
              <w:t>Disaster Recovery</w:t>
            </w:r>
          </w:p>
        </w:tc>
        <w:tc>
          <w:tcPr>
            <w:tcW w:type="dxa" w:w="1474"/>
          </w:tcPr>
          <w:p>
            <w:r>
              <w:rPr>
                <w:sz w:val="19"/>
              </w:rPr>
            </w:r>
          </w:p>
        </w:tc>
        <w:tc>
          <w:tcPr>
            <w:tcW w:type="dxa" w:w="4082"/>
          </w:tcPr>
          <w:p>
            <w:r>
              <w:rPr>
                <w:sz w:val="19"/>
              </w:rPr>
            </w:r>
          </w:p>
        </w:tc>
      </w:tr>
      <w:tr>
        <w:tc>
          <w:tcPr>
            <w:tcW w:type="dxa" w:w="680"/>
          </w:tcPr>
          <w:p>
            <w:r>
              <w:rPr>
                <w:sz w:val="19"/>
              </w:rPr>
              <w:t>A13</w:t>
            </w:r>
          </w:p>
        </w:tc>
        <w:tc>
          <w:tcPr>
            <w:tcW w:type="dxa" w:w="3402"/>
          </w:tcPr>
          <w:p>
            <w:r>
              <w:rPr>
                <w:sz w:val="19"/>
              </w:rPr>
              <w:t>Non-functional Requirements</w:t>
            </w:r>
          </w:p>
        </w:tc>
        <w:tc>
          <w:tcPr>
            <w:tcW w:type="dxa" w:w="1474"/>
          </w:tcPr>
          <w:p>
            <w:r>
              <w:rPr>
                <w:sz w:val="19"/>
              </w:rPr>
            </w:r>
          </w:p>
        </w:tc>
        <w:tc>
          <w:tcPr>
            <w:tcW w:type="dxa" w:w="4082"/>
          </w:tcPr>
          <w:p>
            <w:r>
              <w:rPr>
                <w:sz w:val="19"/>
              </w:rPr>
            </w:r>
          </w:p>
        </w:tc>
      </w:tr>
      <w:tr>
        <w:tc>
          <w:tcPr>
            <w:tcW w:type="dxa" w:w="680"/>
          </w:tcPr>
          <w:p>
            <w:r>
              <w:rPr>
                <w:sz w:val="19"/>
              </w:rPr>
              <w:t>A14</w:t>
            </w:r>
          </w:p>
        </w:tc>
        <w:tc>
          <w:tcPr>
            <w:tcW w:type="dxa" w:w="3402"/>
          </w:tcPr>
          <w:p>
            <w:r>
              <w:rPr>
                <w:sz w:val="19"/>
              </w:rPr>
              <w:t>Historic and End User Pain Points</w:t>
            </w:r>
          </w:p>
        </w:tc>
        <w:tc>
          <w:tcPr>
            <w:tcW w:type="dxa" w:w="1474"/>
          </w:tcPr>
          <w:p>
            <w:r>
              <w:rPr>
                <w:sz w:val="19"/>
              </w:rPr>
            </w:r>
          </w:p>
        </w:tc>
        <w:tc>
          <w:tcPr>
            <w:tcW w:type="dxa" w:w="4082"/>
          </w:tcPr>
          <w:p>
            <w:r>
              <w:rPr>
                <w:sz w:val="19"/>
              </w:rPr>
            </w:r>
          </w:p>
        </w:tc>
      </w:tr>
    </w:tbl>
    <w:p/>
    <w:p>
      <w:pPr>
        <w:pStyle w:val="Heading2"/>
      </w:pPr>
      <w:r>
        <w:t>Outstanding Actions</w:t>
      </w:r>
    </w:p>
    <w:tbl>
      <w:tblPr>
        <w:tblStyle w:val="GridTable4-Accent1"/>
        <w:tblW w:type="auto" w:w="0"/>
        <w:tblLayout w:type="fixed"/>
        <w:tblLook w:firstColumn="1" w:firstRow="1" w:lastColumn="0" w:lastRow="0" w:noHBand="0" w:noVBand="1" w:val="04A0"/>
      </w:tblPr>
      <w:tblGrid>
        <w:gridCol w:w="567"/>
        <w:gridCol w:w="5669"/>
        <w:gridCol w:w="1701"/>
        <w:gridCol w:w="1701"/>
      </w:tblGrid>
      <w:tr>
        <w:trPr>
          <w:tblHeader w:val="true"/>
        </w:trPr>
        <w:tc>
          <w:tcPr>
            <w:tcW w:type="dxa" w:w="567"/>
          </w:tcPr>
          <w:p>
            <w:r>
              <w:rPr>
                <w:sz w:val="19"/>
              </w:rPr>
              <w:t>#</w:t>
            </w:r>
          </w:p>
        </w:tc>
        <w:tc>
          <w:tcPr>
            <w:tcW w:type="dxa" w:w="5669"/>
          </w:tcPr>
          <w:p>
            <w:r>
              <w:rPr>
                <w:sz w:val="19"/>
              </w:rPr>
              <w:t>Action</w:t>
            </w:r>
          </w:p>
        </w:tc>
        <w:tc>
          <w:tcPr>
            <w:tcW w:type="dxa" w:w="1701"/>
          </w:tcPr>
          <w:p>
            <w:r>
              <w:rPr>
                <w:sz w:val="19"/>
              </w:rPr>
              <w:t>Owner</w:t>
            </w:r>
          </w:p>
        </w:tc>
        <w:tc>
          <w:tcPr>
            <w:tcW w:type="dxa" w:w="1701"/>
          </w:tcPr>
          <w:p>
            <w:r>
              <w:rPr>
                <w:sz w:val="19"/>
              </w:rPr>
              <w:t>Due date</w:t>
            </w:r>
          </w:p>
        </w:tc>
      </w:tr>
      <w:tr>
        <w:tc>
          <w:tcPr>
            <w:tcW w:type="dxa" w:w="567"/>
          </w:tcPr>
          <w:p>
            <w:r>
              <w:rPr>
                <w:sz w:val="19"/>
              </w:rPr>
            </w:r>
          </w:p>
        </w:tc>
        <w:tc>
          <w:tcPr>
            <w:tcW w:type="dxa" w:w="5669"/>
          </w:tcPr>
          <w:p>
            <w:r>
              <w:rPr>
                <w:sz w:val="19"/>
              </w:rPr>
            </w:r>
          </w:p>
        </w:tc>
        <w:tc>
          <w:tcPr>
            <w:tcW w:type="dxa" w:w="1701"/>
          </w:tcPr>
          <w:p>
            <w:r>
              <w:rPr>
                <w:sz w:val="19"/>
              </w:rPr>
            </w:r>
          </w:p>
        </w:tc>
        <w:tc>
          <w:tcPr>
            <w:tcW w:type="dxa" w:w="1701"/>
          </w:tcPr>
          <w:p>
            <w:r>
              <w:rPr>
                <w:sz w:val="19"/>
              </w:rPr>
            </w:r>
          </w:p>
        </w:tc>
      </w:tr>
      <w:tr>
        <w:tc>
          <w:tcPr>
            <w:tcW w:type="dxa" w:w="567"/>
          </w:tcPr>
          <w:p>
            <w:r>
              <w:rPr>
                <w:sz w:val="19"/>
              </w:rPr>
            </w:r>
          </w:p>
        </w:tc>
        <w:tc>
          <w:tcPr>
            <w:tcW w:type="dxa" w:w="5669"/>
          </w:tcPr>
          <w:p>
            <w:r>
              <w:rPr>
                <w:sz w:val="19"/>
              </w:rPr>
            </w:r>
          </w:p>
        </w:tc>
        <w:tc>
          <w:tcPr>
            <w:tcW w:type="dxa" w:w="1701"/>
          </w:tcPr>
          <w:p>
            <w:r>
              <w:rPr>
                <w:sz w:val="19"/>
              </w:rPr>
            </w:r>
          </w:p>
        </w:tc>
        <w:tc>
          <w:tcPr>
            <w:tcW w:type="dxa" w:w="1701"/>
          </w:tcPr>
          <w:p>
            <w:r>
              <w:rPr>
                <w:sz w:val="19"/>
              </w:rPr>
            </w:r>
          </w:p>
        </w:tc>
      </w:tr>
      <w:tr>
        <w:tc>
          <w:tcPr>
            <w:tcW w:type="dxa" w:w="567"/>
          </w:tcPr>
          <w:p>
            <w:r>
              <w:rPr>
                <w:sz w:val="19"/>
              </w:rPr>
            </w:r>
          </w:p>
        </w:tc>
        <w:tc>
          <w:tcPr>
            <w:tcW w:type="dxa" w:w="5669"/>
          </w:tcPr>
          <w:p>
            <w:r>
              <w:rPr>
                <w:sz w:val="19"/>
              </w:rPr>
            </w:r>
          </w:p>
        </w:tc>
        <w:tc>
          <w:tcPr>
            <w:tcW w:type="dxa" w:w="1701"/>
          </w:tcPr>
          <w:p>
            <w:r>
              <w:rPr>
                <w:sz w:val="19"/>
              </w:rPr>
            </w:r>
          </w:p>
        </w:tc>
        <w:tc>
          <w:tcPr>
            <w:tcW w:type="dxa" w:w="1701"/>
          </w:tcPr>
          <w:p>
            <w:r>
              <w:rPr>
                <w:sz w:val="19"/>
              </w:rPr>
            </w:r>
          </w:p>
        </w:tc>
      </w:tr>
      <w:tr>
        <w:tc>
          <w:tcPr>
            <w:tcW w:type="dxa" w:w="567"/>
          </w:tcPr>
          <w:p>
            <w:r>
              <w:rPr>
                <w:sz w:val="19"/>
              </w:rPr>
            </w:r>
          </w:p>
        </w:tc>
        <w:tc>
          <w:tcPr>
            <w:tcW w:type="dxa" w:w="5669"/>
          </w:tcPr>
          <w:p>
            <w:r>
              <w:rPr>
                <w:sz w:val="19"/>
              </w:rPr>
            </w:r>
          </w:p>
        </w:tc>
        <w:tc>
          <w:tcPr>
            <w:tcW w:type="dxa" w:w="1701"/>
          </w:tcPr>
          <w:p>
            <w:r>
              <w:rPr>
                <w:sz w:val="19"/>
              </w:rPr>
            </w:r>
          </w:p>
        </w:tc>
        <w:tc>
          <w:tcPr>
            <w:tcW w:type="dxa" w:w="1701"/>
          </w:tcPr>
          <w:p>
            <w:r>
              <w:rPr>
                <w:sz w:val="19"/>
              </w:rPr>
            </w:r>
          </w:p>
        </w:tc>
      </w:tr>
      <w:tr>
        <w:tc>
          <w:tcPr>
            <w:tcW w:type="dxa" w:w="567"/>
          </w:tcPr>
          <w:p>
            <w:r>
              <w:rPr>
                <w:sz w:val="19"/>
              </w:rPr>
            </w:r>
          </w:p>
        </w:tc>
        <w:tc>
          <w:tcPr>
            <w:tcW w:type="dxa" w:w="5669"/>
          </w:tcPr>
          <w:p>
            <w:r>
              <w:rPr>
                <w:sz w:val="19"/>
              </w:rPr>
            </w:r>
          </w:p>
        </w:tc>
        <w:tc>
          <w:tcPr>
            <w:tcW w:type="dxa" w:w="1701"/>
          </w:tcPr>
          <w:p>
            <w:r>
              <w:rPr>
                <w:sz w:val="19"/>
              </w:rPr>
            </w:r>
          </w:p>
        </w:tc>
        <w:tc>
          <w:tcPr>
            <w:tcW w:type="dxa" w:w="1701"/>
          </w:tcPr>
          <w:p>
            <w:r>
              <w:rPr>
                <w:sz w:val="19"/>
              </w:rPr>
            </w:r>
          </w:p>
        </w:tc>
      </w:tr>
    </w:tbl>
    <w:p/>
    <w:p>
      <w:pPr>
        <w:pStyle w:val="Heading2"/>
      </w:pPr>
      <w:r>
        <w:t>Sign-off</w:t>
      </w:r>
    </w:p>
    <w:p>
      <w:pPr/>
      <w:r>
        <w:t>By signing below we confirm that knowledge transfer is complete, outstanding actions are recorded and the recipient is ready to take on the role or service.</w:t>
      </w:r>
    </w:p>
    <w:tbl>
      <w:tblPr>
        <w:tblStyle w:val="GridTable4-Accent1"/>
        <w:tblW w:type="auto" w:w="0"/>
        <w:tblLayout w:type="fixed"/>
        <w:tblLook w:firstColumn="1" w:firstRow="1" w:lastColumn="0" w:lastRow="0" w:noHBand="0" w:noVBand="1" w:val="04A0"/>
      </w:tblPr>
      <w:tblGrid>
        <w:gridCol w:w="2268"/>
        <w:gridCol w:w="2835"/>
        <w:gridCol w:w="2835"/>
        <w:gridCol w:w="1701"/>
      </w:tblGrid>
      <w:tr>
        <w:trPr>
          <w:tblHeader w:val="true"/>
        </w:trPr>
        <w:tc>
          <w:tcPr>
            <w:tcW w:type="dxa" w:w="2268"/>
          </w:tcPr>
          <w:p>
            <w:r>
              <w:rPr>
                <w:sz w:val="19"/>
              </w:rPr>
              <w:t>Role</w:t>
            </w:r>
          </w:p>
        </w:tc>
        <w:tc>
          <w:tcPr>
            <w:tcW w:type="dxa" w:w="2835"/>
          </w:tcPr>
          <w:p>
            <w:r>
              <w:rPr>
                <w:sz w:val="19"/>
              </w:rPr>
              <w:t>Name</w:t>
            </w:r>
          </w:p>
        </w:tc>
        <w:tc>
          <w:tcPr>
            <w:tcW w:type="dxa" w:w="2835"/>
          </w:tcPr>
          <w:p>
            <w:r>
              <w:rPr>
                <w:sz w:val="19"/>
              </w:rPr>
              <w:t>Signature</w:t>
            </w:r>
          </w:p>
        </w:tc>
        <w:tc>
          <w:tcPr>
            <w:tcW w:type="dxa" w:w="1701"/>
          </w:tcPr>
          <w:p>
            <w:r>
              <w:rPr>
                <w:sz w:val="19"/>
              </w:rPr>
              <w:t>Date</w:t>
            </w:r>
          </w:p>
        </w:tc>
      </w:tr>
      <w:tr>
        <w:trPr>
          <w:trHeight w:val="680"/>
        </w:trPr>
        <w:tc>
          <w:tcPr>
            <w:tcW w:type="dxa" w:w="2268"/>
          </w:tcPr>
          <w:p>
            <w:r>
              <w:rPr>
                <w:sz w:val="19"/>
              </w:rPr>
              <w:t>Knowledge holder</w:t>
            </w:r>
          </w:p>
        </w:tc>
        <w:tc>
          <w:tcPr>
            <w:tcW w:type="dxa" w:w="2835"/>
          </w:tcPr>
          <w:p>
            <w:r>
              <w:rPr>
                <w:sz w:val="19"/>
              </w:rPr>
            </w:r>
          </w:p>
        </w:tc>
        <w:tc>
          <w:tcPr>
            <w:tcW w:type="dxa" w:w="2835"/>
          </w:tcPr>
          <w:p>
            <w:r>
              <w:rPr>
                <w:sz w:val="19"/>
              </w:rPr>
            </w:r>
          </w:p>
        </w:tc>
        <w:tc>
          <w:tcPr>
            <w:tcW w:type="dxa" w:w="1701"/>
          </w:tcPr>
          <w:p>
            <w:r>
              <w:rPr>
                <w:sz w:val="19"/>
              </w:rPr>
            </w:r>
          </w:p>
        </w:tc>
      </w:tr>
      <w:tr>
        <w:trPr>
          <w:trHeight w:val="680"/>
        </w:trPr>
        <w:tc>
          <w:tcPr>
            <w:tcW w:type="dxa" w:w="2268"/>
          </w:tcPr>
          <w:p>
            <w:r>
              <w:rPr>
                <w:sz w:val="19"/>
              </w:rPr>
              <w:t>Knowledge recipient</w:t>
            </w:r>
          </w:p>
        </w:tc>
        <w:tc>
          <w:tcPr>
            <w:tcW w:type="dxa" w:w="2835"/>
          </w:tcPr>
          <w:p>
            <w:r>
              <w:rPr>
                <w:sz w:val="19"/>
              </w:rPr>
            </w:r>
          </w:p>
        </w:tc>
        <w:tc>
          <w:tcPr>
            <w:tcW w:type="dxa" w:w="2835"/>
          </w:tcPr>
          <w:p>
            <w:r>
              <w:rPr>
                <w:sz w:val="19"/>
              </w:rPr>
            </w:r>
          </w:p>
        </w:tc>
        <w:tc>
          <w:tcPr>
            <w:tcW w:type="dxa" w:w="1701"/>
          </w:tcPr>
          <w:p>
            <w:r>
              <w:rPr>
                <w:sz w:val="19"/>
              </w:rPr>
            </w:r>
          </w:p>
        </w:tc>
      </w:tr>
      <w:tr>
        <w:trPr>
          <w:trHeight w:val="680"/>
        </w:trPr>
        <w:tc>
          <w:tcPr>
            <w:tcW w:type="dxa" w:w="2268"/>
          </w:tcPr>
          <w:p>
            <w:r>
              <w:rPr>
                <w:sz w:val="19"/>
              </w:rPr>
              <w:t>KT lead</w:t>
            </w:r>
          </w:p>
        </w:tc>
        <w:tc>
          <w:tcPr>
            <w:tcW w:type="dxa" w:w="2835"/>
          </w:tcPr>
          <w:p>
            <w:r>
              <w:rPr>
                <w:sz w:val="19"/>
              </w:rPr>
            </w:r>
          </w:p>
        </w:tc>
        <w:tc>
          <w:tcPr>
            <w:tcW w:type="dxa" w:w="2835"/>
          </w:tcPr>
          <w:p>
            <w:r>
              <w:rPr>
                <w:sz w:val="19"/>
              </w:rPr>
            </w:r>
          </w:p>
        </w:tc>
        <w:tc>
          <w:tcPr>
            <w:tcW w:type="dxa" w:w="1701"/>
          </w:tcPr>
          <w:p>
            <w:r>
              <w:rPr>
                <w:sz w:val="19"/>
              </w:rPr>
            </w:r>
          </w:p>
        </w:tc>
      </w:tr>
      <w:tr>
        <w:trPr>
          <w:trHeight w:val="680"/>
        </w:trPr>
        <w:tc>
          <w:tcPr>
            <w:tcW w:type="dxa" w:w="2268"/>
          </w:tcPr>
          <w:p>
            <w:r>
              <w:rPr>
                <w:sz w:val="19"/>
              </w:rPr>
              <w:t>KT sponsor</w:t>
            </w:r>
          </w:p>
        </w:tc>
        <w:tc>
          <w:tcPr>
            <w:tcW w:type="dxa" w:w="2835"/>
          </w:tcPr>
          <w:p>
            <w:r>
              <w:rPr>
                <w:sz w:val="19"/>
              </w:rPr>
            </w:r>
          </w:p>
        </w:tc>
        <w:tc>
          <w:tcPr>
            <w:tcW w:type="dxa" w:w="2835"/>
          </w:tcPr>
          <w:p>
            <w:r>
              <w:rPr>
                <w:sz w:val="19"/>
              </w:rPr>
            </w:r>
          </w:p>
        </w:tc>
        <w:tc>
          <w:tcPr>
            <w:tcW w:type="dxa" w:w="1701"/>
          </w:tcPr>
          <w:p>
            <w:r>
              <w:rPr>
                <w:sz w:val="19"/>
              </w:rPr>
            </w:r>
          </w:p>
        </w:tc>
      </w:tr>
    </w:tbl>
    <w:p/>
    <w:p>
      <w:pPr>
        <w:pStyle w:val="Guidance"/>
      </w:pPr>
      <w:r>
        <w:t>Template from kevstemplates.com</w:t>
      </w:r>
    </w:p>
    <w:sectPr w:rsidR="3542251A">
      <w:headerReference w:type="default" r:id="rId7"/>
      <w:footerReference w:type="default" r:id="rId8"/>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5BE09" w14:textId="77777777" w:rsidR="00317087" w:rsidRDefault="00317087">
      <w:pPr>
        <w:spacing w:after="0" w:line="240" w:lineRule="auto"/>
      </w:pPr>
      <w:r>
        <w:separator/>
      </w:r>
    </w:p>
  </w:endnote>
  <w:endnote w:type="continuationSeparator" w:id="0">
    <w:p w14:paraId="0CFF5349" w14:textId="77777777" w:rsidR="00317087" w:rsidRDefault="0031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009"/>
      <w:gridCol w:w="3009"/>
      <w:gridCol w:w="3009"/>
    </w:tblGrid>
    <w:tr w:rsidR="7DE6FB1C" w14:paraId="7414538A" w14:textId="77777777" w:rsidTr="7DE6FB1C">
      <w:tc>
        <w:tcPr>
          <w:tcW w:w="3009" w:type="dxa"/>
        </w:tcPr>
        <w:p w14:paraId="134BAC36" w14:textId="186C98CF" w:rsidR="7DE6FB1C" w:rsidRDefault="7DE6FB1C" w:rsidP="7DE6FB1C">
          <w:pPr>
            <w:pStyle w:val="Header"/>
            <w:ind w:left="-115"/>
          </w:pPr>
        </w:p>
      </w:tc>
      <w:tc>
        <w:tcPr>
          <w:tcW w:w="3009" w:type="dxa"/>
        </w:tcPr>
        <w:p w14:paraId="223A2EA7" w14:textId="5ECDFFE4" w:rsidR="7DE6FB1C" w:rsidRDefault="7DE6FB1C" w:rsidP="7DE6FB1C">
          <w:pPr>
            <w:pStyle w:val="Header"/>
            <w:jc w:val="center"/>
          </w:pPr>
        </w:p>
      </w:tc>
      <w:tc>
        <w:tcPr>
          <w:tcW w:w="3009" w:type="dxa"/>
        </w:tcPr>
        <w:p w14:paraId="266B5957" w14:textId="563B7125" w:rsidR="7DE6FB1C" w:rsidRDefault="7DE6FB1C" w:rsidP="7DE6FB1C">
          <w:pPr>
            <w:pStyle w:val="Header"/>
            <w:ind w:right="-115"/>
            <w:jc w:val="right"/>
          </w:pPr>
        </w:p>
      </w:tc>
    </w:tr>
  </w:tbl>
  <w:p w14:paraId="1F56F72A" w14:textId="27085F62" w:rsidR="7DE6FB1C" w:rsidRDefault="7DE6FB1C" w:rsidP="7DE6F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27DEBC" w14:textId="77777777" w:rsidR="00317087" w:rsidRDefault="00317087">
      <w:pPr>
        <w:spacing w:after="0" w:line="240" w:lineRule="auto"/>
      </w:pPr>
      <w:r>
        <w:separator/>
      </w:r>
    </w:p>
  </w:footnote>
  <w:footnote w:type="continuationSeparator" w:id="0">
    <w:p w14:paraId="6C8180E4" w14:textId="77777777" w:rsidR="00317087" w:rsidRDefault="0031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009"/>
      <w:gridCol w:w="3009"/>
      <w:gridCol w:w="3009"/>
    </w:tblGrid>
    <w:tr w:rsidR="7DE6FB1C" w14:paraId="272E0D35" w14:textId="77777777" w:rsidTr="7DE6FB1C">
      <w:tc>
        <w:tcPr>
          <w:tcW w:w="3009" w:type="dxa"/>
        </w:tcPr>
        <w:p w14:paraId="31A127BC" w14:textId="6BC1AD80" w:rsidR="7DE6FB1C" w:rsidRDefault="7DE6FB1C" w:rsidP="7DE6FB1C">
          <w:pPr>
            <w:pStyle w:val="Header"/>
            <w:ind w:left="-115"/>
          </w:pPr>
          <w:r>
            <w:t>Knowledge Transfer Plan</w:t>
          </w:r>
        </w:p>
      </w:tc>
      <w:tc>
        <w:tcPr>
          <w:tcW w:w="3009" w:type="dxa"/>
        </w:tcPr>
        <w:p w14:paraId="65538C11" w14:textId="4E6B4124" w:rsidR="7DE6FB1C" w:rsidRDefault="7DE6FB1C" w:rsidP="7DE6FB1C">
          <w:pPr>
            <w:pStyle w:val="Header"/>
            <w:jc w:val="center"/>
          </w:pPr>
        </w:p>
      </w:tc>
      <w:tc>
        <w:tcPr>
          <w:tcW w:w="3009" w:type="dxa"/>
        </w:tcPr>
        <w:p w14:paraId="5FFF1D6C" w14:textId="7BA97ED6" w:rsidR="7DE6FB1C" w:rsidRDefault="7DE6FB1C" w:rsidP="7DE6FB1C">
          <w:pPr>
            <w:pStyle w:val="Header"/>
            <w:ind w:right="-115"/>
            <w:jc w:val="right"/>
          </w:pPr>
        </w:p>
      </w:tc>
    </w:tr>
  </w:tbl>
  <w:p w14:paraId="506E8E4F" w14:textId="773E1B48" w:rsidR="7DE6FB1C" w:rsidRDefault="7DE6FB1C" w:rsidP="7DE6F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97461F"/>
    <w:multiLevelType w:val="hybridMultilevel"/>
    <w:tmpl w:val="BA4812A2"/>
    <w:lvl w:ilvl="0" w:tplc="36604976">
      <w:start w:val="1"/>
      <w:numFmt w:val="bullet"/>
      <w:lvlText w:val=""/>
      <w:lvlJc w:val="left"/>
      <w:pPr>
        <w:ind w:left="720" w:hanging="360"/>
      </w:pPr>
      <w:rPr>
        <w:rFonts w:ascii="Symbol" w:hAnsi="Symbol" w:hint="default"/>
      </w:rPr>
    </w:lvl>
    <w:lvl w:ilvl="1" w:tplc="CC3005D6">
      <w:start w:val="1"/>
      <w:numFmt w:val="bullet"/>
      <w:lvlText w:val="o"/>
      <w:lvlJc w:val="left"/>
      <w:pPr>
        <w:ind w:left="1440" w:hanging="360"/>
      </w:pPr>
      <w:rPr>
        <w:rFonts w:ascii="Courier New" w:hAnsi="Courier New" w:hint="default"/>
      </w:rPr>
    </w:lvl>
    <w:lvl w:ilvl="2" w:tplc="20060CF0">
      <w:start w:val="1"/>
      <w:numFmt w:val="bullet"/>
      <w:lvlText w:val=""/>
      <w:lvlJc w:val="left"/>
      <w:pPr>
        <w:ind w:left="2160" w:hanging="360"/>
      </w:pPr>
      <w:rPr>
        <w:rFonts w:ascii="Wingdings" w:hAnsi="Wingdings" w:hint="default"/>
      </w:rPr>
    </w:lvl>
    <w:lvl w:ilvl="3" w:tplc="D4C065D8">
      <w:start w:val="1"/>
      <w:numFmt w:val="bullet"/>
      <w:lvlText w:val=""/>
      <w:lvlJc w:val="left"/>
      <w:pPr>
        <w:ind w:left="2880" w:hanging="360"/>
      </w:pPr>
      <w:rPr>
        <w:rFonts w:ascii="Symbol" w:hAnsi="Symbol" w:hint="default"/>
      </w:rPr>
    </w:lvl>
    <w:lvl w:ilvl="4" w:tplc="79B6B9CA">
      <w:start w:val="1"/>
      <w:numFmt w:val="bullet"/>
      <w:lvlText w:val="o"/>
      <w:lvlJc w:val="left"/>
      <w:pPr>
        <w:ind w:left="3600" w:hanging="360"/>
      </w:pPr>
      <w:rPr>
        <w:rFonts w:ascii="Courier New" w:hAnsi="Courier New" w:hint="default"/>
      </w:rPr>
    </w:lvl>
    <w:lvl w:ilvl="5" w:tplc="0B96F602">
      <w:start w:val="1"/>
      <w:numFmt w:val="bullet"/>
      <w:lvlText w:val=""/>
      <w:lvlJc w:val="left"/>
      <w:pPr>
        <w:ind w:left="4320" w:hanging="360"/>
      </w:pPr>
      <w:rPr>
        <w:rFonts w:ascii="Wingdings" w:hAnsi="Wingdings" w:hint="default"/>
      </w:rPr>
    </w:lvl>
    <w:lvl w:ilvl="6" w:tplc="4FDE5B54">
      <w:start w:val="1"/>
      <w:numFmt w:val="bullet"/>
      <w:lvlText w:val=""/>
      <w:lvlJc w:val="left"/>
      <w:pPr>
        <w:ind w:left="5040" w:hanging="360"/>
      </w:pPr>
      <w:rPr>
        <w:rFonts w:ascii="Symbol" w:hAnsi="Symbol" w:hint="default"/>
      </w:rPr>
    </w:lvl>
    <w:lvl w:ilvl="7" w:tplc="2996DACC">
      <w:start w:val="1"/>
      <w:numFmt w:val="bullet"/>
      <w:lvlText w:val="o"/>
      <w:lvlJc w:val="left"/>
      <w:pPr>
        <w:ind w:left="5760" w:hanging="360"/>
      </w:pPr>
      <w:rPr>
        <w:rFonts w:ascii="Courier New" w:hAnsi="Courier New" w:hint="default"/>
      </w:rPr>
    </w:lvl>
    <w:lvl w:ilvl="8" w:tplc="804A182E">
      <w:start w:val="1"/>
      <w:numFmt w:val="bullet"/>
      <w:lvlText w:val=""/>
      <w:lvlJc w:val="left"/>
      <w:pPr>
        <w:ind w:left="6480" w:hanging="360"/>
      </w:pPr>
      <w:rPr>
        <w:rFonts w:ascii="Wingdings" w:hAnsi="Wingdings" w:hint="default"/>
      </w:rPr>
    </w:lvl>
  </w:abstractNum>
  <w:abstractNum w:abstractNumId="1" w15:restartNumberingAfterBreak="0">
    <w:nsid w:val="3ACF4957"/>
    <w:multiLevelType w:val="hybridMultilevel"/>
    <w:tmpl w:val="B73C227C"/>
    <w:lvl w:ilvl="0" w:tplc="5798C870">
      <w:start w:val="1"/>
      <w:numFmt w:val="bullet"/>
      <w:lvlText w:val=""/>
      <w:lvlJc w:val="left"/>
      <w:pPr>
        <w:ind w:left="720" w:hanging="360"/>
      </w:pPr>
      <w:rPr>
        <w:rFonts w:ascii="Symbol" w:hAnsi="Symbol" w:hint="default"/>
      </w:rPr>
    </w:lvl>
    <w:lvl w:ilvl="1" w:tplc="25A6A28E">
      <w:start w:val="1"/>
      <w:numFmt w:val="bullet"/>
      <w:lvlText w:val="o"/>
      <w:lvlJc w:val="left"/>
      <w:pPr>
        <w:ind w:left="1440" w:hanging="360"/>
      </w:pPr>
      <w:rPr>
        <w:rFonts w:ascii="Courier New" w:hAnsi="Courier New" w:hint="default"/>
      </w:rPr>
    </w:lvl>
    <w:lvl w:ilvl="2" w:tplc="9DE4B2CA">
      <w:start w:val="1"/>
      <w:numFmt w:val="bullet"/>
      <w:lvlText w:val=""/>
      <w:lvlJc w:val="left"/>
      <w:pPr>
        <w:ind w:left="2160" w:hanging="360"/>
      </w:pPr>
      <w:rPr>
        <w:rFonts w:ascii="Wingdings" w:hAnsi="Wingdings" w:hint="default"/>
      </w:rPr>
    </w:lvl>
    <w:lvl w:ilvl="3" w:tplc="9CC47E76">
      <w:start w:val="1"/>
      <w:numFmt w:val="bullet"/>
      <w:lvlText w:val=""/>
      <w:lvlJc w:val="left"/>
      <w:pPr>
        <w:ind w:left="2880" w:hanging="360"/>
      </w:pPr>
      <w:rPr>
        <w:rFonts w:ascii="Symbol" w:hAnsi="Symbol" w:hint="default"/>
      </w:rPr>
    </w:lvl>
    <w:lvl w:ilvl="4" w:tplc="ED5EC746">
      <w:start w:val="1"/>
      <w:numFmt w:val="bullet"/>
      <w:lvlText w:val="o"/>
      <w:lvlJc w:val="left"/>
      <w:pPr>
        <w:ind w:left="3600" w:hanging="360"/>
      </w:pPr>
      <w:rPr>
        <w:rFonts w:ascii="Courier New" w:hAnsi="Courier New" w:hint="default"/>
      </w:rPr>
    </w:lvl>
    <w:lvl w:ilvl="5" w:tplc="4EF8EEFE">
      <w:start w:val="1"/>
      <w:numFmt w:val="bullet"/>
      <w:lvlText w:val=""/>
      <w:lvlJc w:val="left"/>
      <w:pPr>
        <w:ind w:left="4320" w:hanging="360"/>
      </w:pPr>
      <w:rPr>
        <w:rFonts w:ascii="Wingdings" w:hAnsi="Wingdings" w:hint="default"/>
      </w:rPr>
    </w:lvl>
    <w:lvl w:ilvl="6" w:tplc="0820ED64">
      <w:start w:val="1"/>
      <w:numFmt w:val="bullet"/>
      <w:lvlText w:val=""/>
      <w:lvlJc w:val="left"/>
      <w:pPr>
        <w:ind w:left="5040" w:hanging="360"/>
      </w:pPr>
      <w:rPr>
        <w:rFonts w:ascii="Symbol" w:hAnsi="Symbol" w:hint="default"/>
      </w:rPr>
    </w:lvl>
    <w:lvl w:ilvl="7" w:tplc="C0CE3358">
      <w:start w:val="1"/>
      <w:numFmt w:val="bullet"/>
      <w:lvlText w:val="o"/>
      <w:lvlJc w:val="left"/>
      <w:pPr>
        <w:ind w:left="5760" w:hanging="360"/>
      </w:pPr>
      <w:rPr>
        <w:rFonts w:ascii="Courier New" w:hAnsi="Courier New" w:hint="default"/>
      </w:rPr>
    </w:lvl>
    <w:lvl w:ilvl="8" w:tplc="143C8F40">
      <w:start w:val="1"/>
      <w:numFmt w:val="bullet"/>
      <w:lvlText w:val=""/>
      <w:lvlJc w:val="left"/>
      <w:pPr>
        <w:ind w:left="6480" w:hanging="360"/>
      </w:pPr>
      <w:rPr>
        <w:rFonts w:ascii="Wingdings" w:hAnsi="Wingdings" w:hint="default"/>
      </w:rPr>
    </w:lvl>
  </w:abstractNum>
  <w:abstractNum w:abstractNumId="2" w15:restartNumberingAfterBreak="0">
    <w:nsid w:val="57481E7E"/>
    <w:multiLevelType w:val="hybridMultilevel"/>
    <w:tmpl w:val="1EE47DAC"/>
    <w:lvl w:ilvl="0" w:tplc="9C32A054">
      <w:start w:val="1"/>
      <w:numFmt w:val="bullet"/>
      <w:lvlText w:val=""/>
      <w:lvlJc w:val="left"/>
      <w:pPr>
        <w:ind w:left="720" w:hanging="360"/>
      </w:pPr>
      <w:rPr>
        <w:rFonts w:ascii="Symbol" w:hAnsi="Symbol" w:hint="default"/>
      </w:rPr>
    </w:lvl>
    <w:lvl w:ilvl="1" w:tplc="668C887A">
      <w:start w:val="1"/>
      <w:numFmt w:val="bullet"/>
      <w:lvlText w:val="o"/>
      <w:lvlJc w:val="left"/>
      <w:pPr>
        <w:ind w:left="1440" w:hanging="360"/>
      </w:pPr>
      <w:rPr>
        <w:rFonts w:ascii="Courier New" w:hAnsi="Courier New" w:hint="default"/>
      </w:rPr>
    </w:lvl>
    <w:lvl w:ilvl="2" w:tplc="4468C398">
      <w:start w:val="1"/>
      <w:numFmt w:val="bullet"/>
      <w:lvlText w:val=""/>
      <w:lvlJc w:val="left"/>
      <w:pPr>
        <w:ind w:left="2160" w:hanging="360"/>
      </w:pPr>
      <w:rPr>
        <w:rFonts w:ascii="Wingdings" w:hAnsi="Wingdings" w:hint="default"/>
      </w:rPr>
    </w:lvl>
    <w:lvl w:ilvl="3" w:tplc="205828B0">
      <w:start w:val="1"/>
      <w:numFmt w:val="bullet"/>
      <w:lvlText w:val=""/>
      <w:lvlJc w:val="left"/>
      <w:pPr>
        <w:ind w:left="2880" w:hanging="360"/>
      </w:pPr>
      <w:rPr>
        <w:rFonts w:ascii="Symbol" w:hAnsi="Symbol" w:hint="default"/>
      </w:rPr>
    </w:lvl>
    <w:lvl w:ilvl="4" w:tplc="48208BFC">
      <w:start w:val="1"/>
      <w:numFmt w:val="bullet"/>
      <w:lvlText w:val="o"/>
      <w:lvlJc w:val="left"/>
      <w:pPr>
        <w:ind w:left="3600" w:hanging="360"/>
      </w:pPr>
      <w:rPr>
        <w:rFonts w:ascii="Courier New" w:hAnsi="Courier New" w:hint="default"/>
      </w:rPr>
    </w:lvl>
    <w:lvl w:ilvl="5" w:tplc="A5F65136">
      <w:start w:val="1"/>
      <w:numFmt w:val="bullet"/>
      <w:lvlText w:val=""/>
      <w:lvlJc w:val="left"/>
      <w:pPr>
        <w:ind w:left="4320" w:hanging="360"/>
      </w:pPr>
      <w:rPr>
        <w:rFonts w:ascii="Wingdings" w:hAnsi="Wingdings" w:hint="default"/>
      </w:rPr>
    </w:lvl>
    <w:lvl w:ilvl="6" w:tplc="06901B4C">
      <w:start w:val="1"/>
      <w:numFmt w:val="bullet"/>
      <w:lvlText w:val=""/>
      <w:lvlJc w:val="left"/>
      <w:pPr>
        <w:ind w:left="5040" w:hanging="360"/>
      </w:pPr>
      <w:rPr>
        <w:rFonts w:ascii="Symbol" w:hAnsi="Symbol" w:hint="default"/>
      </w:rPr>
    </w:lvl>
    <w:lvl w:ilvl="7" w:tplc="8E5844BC">
      <w:start w:val="1"/>
      <w:numFmt w:val="bullet"/>
      <w:lvlText w:val="o"/>
      <w:lvlJc w:val="left"/>
      <w:pPr>
        <w:ind w:left="5760" w:hanging="360"/>
      </w:pPr>
      <w:rPr>
        <w:rFonts w:ascii="Courier New" w:hAnsi="Courier New" w:hint="default"/>
      </w:rPr>
    </w:lvl>
    <w:lvl w:ilvl="8" w:tplc="2F3A2FA2">
      <w:start w:val="1"/>
      <w:numFmt w:val="bullet"/>
      <w:lvlText w:val=""/>
      <w:lvlJc w:val="left"/>
      <w:pPr>
        <w:ind w:left="6480" w:hanging="360"/>
      </w:pPr>
      <w:rPr>
        <w:rFonts w:ascii="Wingdings" w:hAnsi="Wingdings" w:hint="default"/>
      </w:rPr>
    </w:lvl>
  </w:abstractNum>
  <w:abstractNum w:abstractNumId="3" w15:restartNumberingAfterBreak="0">
    <w:nsid w:val="592057B0"/>
    <w:multiLevelType w:val="hybridMultilevel"/>
    <w:tmpl w:val="8A9285A8"/>
    <w:lvl w:ilvl="0" w:tplc="171E2BD8">
      <w:start w:val="1"/>
      <w:numFmt w:val="bullet"/>
      <w:lvlText w:val=""/>
      <w:lvlJc w:val="left"/>
      <w:pPr>
        <w:ind w:left="720" w:hanging="360"/>
      </w:pPr>
      <w:rPr>
        <w:rFonts w:ascii="Symbol" w:hAnsi="Symbol" w:hint="default"/>
      </w:rPr>
    </w:lvl>
    <w:lvl w:ilvl="1" w:tplc="89EE0CF6">
      <w:start w:val="1"/>
      <w:numFmt w:val="bullet"/>
      <w:lvlText w:val="o"/>
      <w:lvlJc w:val="left"/>
      <w:pPr>
        <w:ind w:left="1440" w:hanging="360"/>
      </w:pPr>
      <w:rPr>
        <w:rFonts w:ascii="Courier New" w:hAnsi="Courier New" w:hint="default"/>
      </w:rPr>
    </w:lvl>
    <w:lvl w:ilvl="2" w:tplc="8CF89E18">
      <w:start w:val="1"/>
      <w:numFmt w:val="bullet"/>
      <w:lvlText w:val=""/>
      <w:lvlJc w:val="left"/>
      <w:pPr>
        <w:ind w:left="2160" w:hanging="360"/>
      </w:pPr>
      <w:rPr>
        <w:rFonts w:ascii="Wingdings" w:hAnsi="Wingdings" w:hint="default"/>
      </w:rPr>
    </w:lvl>
    <w:lvl w:ilvl="3" w:tplc="858A8002">
      <w:start w:val="1"/>
      <w:numFmt w:val="bullet"/>
      <w:lvlText w:val=""/>
      <w:lvlJc w:val="left"/>
      <w:pPr>
        <w:ind w:left="2880" w:hanging="360"/>
      </w:pPr>
      <w:rPr>
        <w:rFonts w:ascii="Symbol" w:hAnsi="Symbol" w:hint="default"/>
      </w:rPr>
    </w:lvl>
    <w:lvl w:ilvl="4" w:tplc="3850A0E8">
      <w:start w:val="1"/>
      <w:numFmt w:val="bullet"/>
      <w:lvlText w:val="o"/>
      <w:lvlJc w:val="left"/>
      <w:pPr>
        <w:ind w:left="3600" w:hanging="360"/>
      </w:pPr>
      <w:rPr>
        <w:rFonts w:ascii="Courier New" w:hAnsi="Courier New" w:hint="default"/>
      </w:rPr>
    </w:lvl>
    <w:lvl w:ilvl="5" w:tplc="8A5EA99A">
      <w:start w:val="1"/>
      <w:numFmt w:val="bullet"/>
      <w:lvlText w:val=""/>
      <w:lvlJc w:val="left"/>
      <w:pPr>
        <w:ind w:left="4320" w:hanging="360"/>
      </w:pPr>
      <w:rPr>
        <w:rFonts w:ascii="Wingdings" w:hAnsi="Wingdings" w:hint="default"/>
      </w:rPr>
    </w:lvl>
    <w:lvl w:ilvl="6" w:tplc="0444E8F2">
      <w:start w:val="1"/>
      <w:numFmt w:val="bullet"/>
      <w:lvlText w:val=""/>
      <w:lvlJc w:val="left"/>
      <w:pPr>
        <w:ind w:left="5040" w:hanging="360"/>
      </w:pPr>
      <w:rPr>
        <w:rFonts w:ascii="Symbol" w:hAnsi="Symbol" w:hint="default"/>
      </w:rPr>
    </w:lvl>
    <w:lvl w:ilvl="7" w:tplc="194E0C86">
      <w:start w:val="1"/>
      <w:numFmt w:val="bullet"/>
      <w:lvlText w:val="o"/>
      <w:lvlJc w:val="left"/>
      <w:pPr>
        <w:ind w:left="5760" w:hanging="360"/>
      </w:pPr>
      <w:rPr>
        <w:rFonts w:ascii="Courier New" w:hAnsi="Courier New" w:hint="default"/>
      </w:rPr>
    </w:lvl>
    <w:lvl w:ilvl="8" w:tplc="CEE0E70C">
      <w:start w:val="1"/>
      <w:numFmt w:val="bullet"/>
      <w:lvlText w:val=""/>
      <w:lvlJc w:val="left"/>
      <w:pPr>
        <w:ind w:left="6480" w:hanging="360"/>
      </w:pPr>
      <w:rPr>
        <w:rFonts w:ascii="Wingdings" w:hAnsi="Wingdings" w:hint="default"/>
      </w:rPr>
    </w:lvl>
  </w:abstractNum>
  <w:abstractNum w:abstractNumId="4" w15:restartNumberingAfterBreak="0">
    <w:nsid w:val="7EC812B3"/>
    <w:multiLevelType w:val="hybridMultilevel"/>
    <w:tmpl w:val="29B8FE3A"/>
    <w:lvl w:ilvl="0" w:tplc="872E9012">
      <w:start w:val="1"/>
      <w:numFmt w:val="bullet"/>
      <w:lvlText w:val=""/>
      <w:lvlJc w:val="left"/>
      <w:pPr>
        <w:ind w:left="720" w:hanging="360"/>
      </w:pPr>
      <w:rPr>
        <w:rFonts w:ascii="Symbol" w:hAnsi="Symbol" w:hint="default"/>
      </w:rPr>
    </w:lvl>
    <w:lvl w:ilvl="1" w:tplc="9AE4973A">
      <w:start w:val="1"/>
      <w:numFmt w:val="bullet"/>
      <w:lvlText w:val="o"/>
      <w:lvlJc w:val="left"/>
      <w:pPr>
        <w:ind w:left="1440" w:hanging="360"/>
      </w:pPr>
      <w:rPr>
        <w:rFonts w:ascii="Courier New" w:hAnsi="Courier New" w:hint="default"/>
      </w:rPr>
    </w:lvl>
    <w:lvl w:ilvl="2" w:tplc="288A786E">
      <w:start w:val="1"/>
      <w:numFmt w:val="bullet"/>
      <w:lvlText w:val=""/>
      <w:lvlJc w:val="left"/>
      <w:pPr>
        <w:ind w:left="2160" w:hanging="360"/>
      </w:pPr>
      <w:rPr>
        <w:rFonts w:ascii="Wingdings" w:hAnsi="Wingdings" w:hint="default"/>
      </w:rPr>
    </w:lvl>
    <w:lvl w:ilvl="3" w:tplc="835AAD2A">
      <w:start w:val="1"/>
      <w:numFmt w:val="bullet"/>
      <w:lvlText w:val=""/>
      <w:lvlJc w:val="left"/>
      <w:pPr>
        <w:ind w:left="2880" w:hanging="360"/>
      </w:pPr>
      <w:rPr>
        <w:rFonts w:ascii="Symbol" w:hAnsi="Symbol" w:hint="default"/>
      </w:rPr>
    </w:lvl>
    <w:lvl w:ilvl="4" w:tplc="CFA44C78">
      <w:start w:val="1"/>
      <w:numFmt w:val="bullet"/>
      <w:lvlText w:val="o"/>
      <w:lvlJc w:val="left"/>
      <w:pPr>
        <w:ind w:left="3600" w:hanging="360"/>
      </w:pPr>
      <w:rPr>
        <w:rFonts w:ascii="Courier New" w:hAnsi="Courier New" w:hint="default"/>
      </w:rPr>
    </w:lvl>
    <w:lvl w:ilvl="5" w:tplc="0B2A9E44">
      <w:start w:val="1"/>
      <w:numFmt w:val="bullet"/>
      <w:lvlText w:val=""/>
      <w:lvlJc w:val="left"/>
      <w:pPr>
        <w:ind w:left="4320" w:hanging="360"/>
      </w:pPr>
      <w:rPr>
        <w:rFonts w:ascii="Wingdings" w:hAnsi="Wingdings" w:hint="default"/>
      </w:rPr>
    </w:lvl>
    <w:lvl w:ilvl="6" w:tplc="27A0A4D8">
      <w:start w:val="1"/>
      <w:numFmt w:val="bullet"/>
      <w:lvlText w:val=""/>
      <w:lvlJc w:val="left"/>
      <w:pPr>
        <w:ind w:left="5040" w:hanging="360"/>
      </w:pPr>
      <w:rPr>
        <w:rFonts w:ascii="Symbol" w:hAnsi="Symbol" w:hint="default"/>
      </w:rPr>
    </w:lvl>
    <w:lvl w:ilvl="7" w:tplc="92E87114">
      <w:start w:val="1"/>
      <w:numFmt w:val="bullet"/>
      <w:lvlText w:val="o"/>
      <w:lvlJc w:val="left"/>
      <w:pPr>
        <w:ind w:left="5760" w:hanging="360"/>
      </w:pPr>
      <w:rPr>
        <w:rFonts w:ascii="Courier New" w:hAnsi="Courier New" w:hint="default"/>
      </w:rPr>
    </w:lvl>
    <w:lvl w:ilvl="8" w:tplc="6A4A173E">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6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2251A"/>
    <w:rsid w:val="00317087"/>
    <w:rsid w:val="00766672"/>
    <w:rsid w:val="008E614D"/>
    <w:rsid w:val="0EF75EE5"/>
    <w:rsid w:val="23D770F6"/>
    <w:rsid w:val="3542251A"/>
    <w:rsid w:val="7DE6F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878B"/>
  <w15:chartTrackingRefBased/>
  <w15:docId w15:val="{5252B97E-0AD5-48C2-B98C-B6D60080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pPr>
      <w:ind w:left="720"/>
      <w:contextualSpacing/>
    </w:p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Heading2">
    <w:name w:val="heading 2"/>
    <w:basedOn w:val="Heading1"/>
    <w:next w:val="Normal"/>
    <w:pPr>
      <w:keepNext/>
      <w:spacing w:before="240" w:after="80"/>
      <w:outlineLvl w:val="1"/>
    </w:pPr>
    <w:rPr>
      <w:color w:val="2E74B5"/>
      <w:sz w:val="26"/>
    </w:rPr>
  </w:style>
  <w:style w:type="paragraph" w:customStyle="1" w:styleId="Guidance">
    <w:name w:val="Guidance"/>
    <w:basedOn w:val="Normal"/>
    <w:pPr>
      <w:keepNext/>
    </w:pPr>
    <w:rPr>
      <w:i/>
      <w:color w:val="5A5A5A"/>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2416</Characters>
  <Application>Microsoft Office Word</Application>
  <DocSecurity>0</DocSecurity>
  <Lines>96</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Transfer Plan</dc:title>
  <dc:subject>Knowledge transfer plan, agenda and handover checklist</dc:subject>
  <dc:creator>kevstemplates.com</dc:creator>
  <cp:keywords/>
  <dc:description/>
  <cp:lastModifiedBy>Kevin McAleer</cp:lastModifiedBy>
  <cp:revision>6</cp:revision>
  <dcterms:created xsi:type="dcterms:W3CDTF">2019-11-19T14:18:00Z</dcterms:created>
  <dcterms:modified xsi:type="dcterms:W3CDTF">2019-11-19T14:18:00Z</dcterms:modified>
  <cp:category/>
</cp:coreProperties>
</file>